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Livia Klausová navštívila dětský domov ve Vrbně pod Pradědem</w:t>
      </w:r>
    </w:p>
    <w:p>
      <w:pPr/>
      <w:r>
        <w:rPr/>
        <w:t xml:space="preserve">Děti návštěvu Livie Klausové očekávaly s napětím. Přichystaly jí malé občerstvení a drobné dárky.</w:t>
      </w:r>
    </w:p>
    <w:p>
      <w:pPr/>
      <w:r>
        <w:rPr/>
        <w:t xml:space="preserve">Terezka, obyvatelka domova: </w:t>
      </w:r>
      <w:r>
        <w:rPr>
          <w:i w:val="1"/>
          <w:iCs w:val="1"/>
        </w:rPr>
        <w:t xml:space="preserve">"Paní Klausová pomáhá našemu dětskému domovu sponzorskými penězi Nadace Klausových a takhle nás pomáhá vybavit do života, jako třeba na nábytek a takové věci."</w:t>
      </w:r>
    </w:p>
    <w:p>
      <w:pPr/>
      <w:r>
        <w:rPr/>
        <w:t xml:space="preserve">Cílem Projektu Startovné do života je ulehčit dětem přechod z dětského domova do obyčejného všedního života. Tento přechod rozhodně není lehký a jednoduchý.</w:t>
      </w:r>
    </w:p>
    <w:p>
      <w:pPr/>
      <w:r>
        <w:rPr/>
        <w:t xml:space="preserve">Livia Klausová, 1. dáma ČR:</w:t>
      </w:r>
      <w:r>
        <w:rPr>
          <w:i w:val="1"/>
          <w:iCs w:val="1"/>
        </w:rPr>
        <w:t xml:space="preserve"> "My se snažíme, aby ty děti věděly už od čtrnácti let, že ten okamžik někdy nastane a připravily se na to. To znamená, aby si ukončily vzdělání, to je hlavní předpoklad, protože my jsme zaměřeni hlavně na vzdělání."</w:t>
      </w:r>
    </w:p>
    <w:p>
      <w:pPr/>
      <w:r>
        <w:rPr/>
        <w:t xml:space="preserve">Projekt je zaměřený přímo na jednotlivé děti a motivuje je k dokončení školy. Po dokončení středoškolského vzdělání dostávají děti zvláštní bonus.</w:t>
      </w:r>
    </w:p>
    <w:p>
      <w:pPr/>
      <w:r>
        <w:rPr/>
        <w:t xml:space="preserve">Livia Klausová, 1. dáma ČR:</w:t>
      </w:r>
      <w:r>
        <w:rPr>
          <w:i w:val="1"/>
          <w:iCs w:val="1"/>
        </w:rPr>
        <w:t xml:space="preserve"> "Kromě toho přispíváme dětem na jazykové v zahraničí i doma a poskytujeme stipendia na střední školy i vysoké školy a něco, co k tomu vzdělání patří a je nutné pro budoucí uplatnění a to jsou řidičské kurzy. Ale ne tak, že by bylo všechno zadarmo. Napřed musí tu zkoušku udělat a pak to dostane."</w:t>
      </w:r>
    </w:p>
    <w:p>
      <w:pPr/>
      <w:r>
        <w:rPr/>
        <w:t xml:space="preserve">Návštěvu Livie Klausové pokládají v dětském domově za naději do budoucna. První dáma dětské domovy zná, jejich problémům rozumí a pomáhá jim.</w:t>
      </w:r>
    </w:p>
    <w:p>
      <w:pPr/>
      <w:r>
        <w:rPr/>
        <w:t xml:space="preserve">Hana Vitásková, ředitelka dětského domova:</w:t>
      </w:r>
      <w:r>
        <w:rPr>
          <w:i w:val="1"/>
          <w:iCs w:val="1"/>
        </w:rPr>
        <w:t xml:space="preserve"> "Je to člověk, který s námi cítí a dětské domovy zná a zná je nejen zvenčí a z médií, ale zná je především proto, že mezi děti chodí, mluví s vychovateli, mluví se všemi pracovníky, kteří se výchovou dětí zabývají a my máme obrovskou radost, že právě Vrbno pod Pradědem poctila svou návštěvou."</w:t>
      </w:r>
    </w:p>
    <w:p>
      <w:pPr/>
      <w:r>
        <w:rPr/>
        <w:t xml:space="preserve">Livia Klausová samozřejmě nezapomněla na dárky pro děti. Drobnou pozornost od ní dostaly všechny děti v dětském domově.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301/livia-klausova-navstivila-detsky-domov-ve-vrb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2026-07-08T09:51:58+02:00</dcterms:created>
  <dcterms:modified xsi:type="dcterms:W3CDTF">2026-07-08T09:51:58+02:00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