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završili oslavy rozdáváním cen dětem</w:t>
      </w:r>
    </w:p>
    <w:p>
      <w:pPr/>
      <w:r>
        <w:rPr/>
        <w:t xml:space="preserve">Naleštěná hasičská technika, možnost nahlédnout a vyzkoušet si interiér hasičských aut a také se poučit něco o prevenci. Den otevřených dveří na hasičské stanici v Novém Jičíně symbolicky završil týdny oslav kulatin profesionálního sboru. Největší obdivovatelé a zájemci? Samozřejmě děti. A některé z nich dorazily také z jiného důvodu: převzít si ceny v celostátní soutěží Požární ochrana očima dětí. Vyhlašovaly se výsledky okresního a také krajského kola.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"Školy oslovujeme přes pedagogicko-psychologickou poradnu, se kterou máme v poslední době velice výborné styky a právě přes ně jsou vyrozuměni opravdu všichni. A taktéž sbory dobrovolných hasičů oslovujeme všechny, protože sbory nebo spíše kolektivy, které se zapojují do hry Plamen, mají tohle jako jednu z podmínek účasti."</w:t>
      </w:r>
    </w:p>
    <w:p>
      <w:pPr/>
      <w:r>
        <w:rPr/>
        <w:t xml:space="preserve">Do okresního kola soutěže dorazilo zhruba 1300 prací z 28 škol a 8 sdružení dobrovolných hasičů. V pátek odpoledne se pak v zaplněné zasedací místnosti hasičské stanice rozdávaly ceny za první tři místa v každé kategorii. Ve dvou částech, literární a výtvarné, soutěží děti rozdělené podle věku. V literární části ve čtyřech kategoriích, ve výtvarné v osmi. Nejvyšší místo na okresní a následně i na krajské úrovni v literární kategorii pro nejstarší získala Zuzana Gockertová (čte se Gokrtová). Soutěže se zúčastnila poprvé s verši o tragické nehodě vlaku EC Comenius ve Studénce 8. srpna loňského roku.</w:t>
      </w:r>
    </w:p>
    <w:p>
      <w:pPr/>
      <w:r>
        <w:rPr/>
        <w:t xml:space="preserve">Zuzana Gockertová, vítězka okresního i krajského kola: </w:t>
      </w:r>
      <w:r>
        <w:rPr>
          <w:i w:val="1"/>
          <w:iCs w:val="1"/>
        </w:rPr>
        <w:t xml:space="preserve">"Můj jakoby bývalý přítel tam jel, měl z toho velké emoce a tak jsem prostě jednou ve škole si řekla napíšu něco, zkusím a povedlo se. Děkuju lidem, kteří prostě mě tam dostali do toho krajského kola, podpořili mě prostě i kamarádi, ať to teda zkusím. Krásný pocit, opravdu."</w:t>
      </w:r>
    </w:p>
    <w:p>
      <w:pPr/>
      <w:r>
        <w:rPr/>
        <w:t xml:space="preserve">Soutěž Požární ochrana očima dětí funguje už zhruba 30 let. V celém kraji zaslaly děti do okresních kol zhruba 9600 kreseb a textů.</w:t>
      </w:r>
    </w:p>
    <w:p>
      <w:pPr/>
      <w:r>
        <w:rPr/>
        <w:t xml:space="preserve">Stanislav Kotrc, starosta OSH ČMS Nový Jičín: </w:t>
      </w:r>
      <w:r>
        <w:rPr>
          <w:i w:val="1"/>
          <w:iCs w:val="1"/>
        </w:rPr>
        <w:t xml:space="preserve">"Všechny tři práce v každé kategorii postupují do krajského kola no a v krajském kole jsou vyhodnoceny opět ty nejlepší. To, že máme v letošním roce pouze 6 prací svědčí o tom, že i ten kraj se stále zlepšuje, byly roky, kdy jsme měli deset i dvanáct prací, ale bohužel už je to pryč asi."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32/hasici-zavrsili-oslavy-rozdavanim-cen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2026-05-17T03:45:19+02:00</dcterms:created>
  <dcterms:modified xsi:type="dcterms:W3CDTF">2026-05-17T03:45:19+02:00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