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rozběhlo cvičení maminek s kočárky v přírodě</w:t>
      </w:r>
    </w:p>
    <w:p>
      <w:pPr/>
      <w:r>
        <w:rPr/>
        <w:t xml:space="preserve">Mít malé dítě pro maminky také znamená, mít málo času na sebe. Zajít si třeba do fitcentra není možné. Proto všechny tyto ženy uvítaly Strollering tedy cvičení s kočárky v přírodě.</w:t>
      </w:r>
    </w:p>
    <w:p>
      <w:pPr/>
      <w:r>
        <w:rPr/>
        <w:t xml:space="preserve">Anna Kohutová, lektorka Strolleringu: </w:t>
      </w:r>
      <w:r>
        <w:rPr>
          <w:i w:val="1"/>
          <w:iCs w:val="1"/>
        </w:rPr>
        <w:t xml:space="preserve">„Je to spojení procházky s pohybem. Je to pro každou maminku, která je po ukončení šestinedělí a výhodou je, že dítě nemusí mít žádné hlídání. Je to zajímavé i pro děti, protože jim zpíváme u toho, říkáme říkadla, takže i děti z toho mají zážitek." </w:t>
      </w:r>
    </w:p>
    <w:p>
      <w:pPr/>
      <w:r>
        <w:rPr/>
        <w:t xml:space="preserve">Fitness program zahrnuje posilovací část i cviky pro zlepšení kondice. Hned na první hodině se sešlo patnáct maminek.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„Líbí se mi to moc. Přihlásila jsem se z důvodu, že chci chodit cvičit, ale nemám hlídání. Tohle je promě způsob jak zkombinovat, že jsem s malou a zároveň si zacvičím." „Je to úžasné, je to v přírodě a můžu tady vzít svoje obě děti. Jsem ráda, že jsem to mohla takhle spojit i s procházkou." „Líbilo se mi to moc, akorát je dost horko, malý naštěstí usnul a my jsme dost zpocené. Určitě přijdu zase." </w:t>
      </w:r>
    </w:p>
    <w:p>
      <w:pPr/>
      <w:r>
        <w:rPr/>
        <w:t xml:space="preserve">Cvičení v parku Karolíny Světlé bude pro maminky probíhat vždy dvakrát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375/v-havirove-se-rozbehlo-cviceni-maminek-s-kocarky-v-prir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2026-04-10T21:49:21+02:00</dcterms:created>
  <dcterms:modified xsi:type="dcterms:W3CDTF">2026-04-10T21:49:21+02:00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