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6.6.2009, 05:09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Kouzelný příběh s příchutí medu</w:t>
      </w:r>
    </w:p>
    <w:p>
      <w:pPr/>
      <w:r>
        <w:rPr/>
        <w:t xml:space="preserve">Paní Avetisová začínala dělat medové dorty v kuchyni o pár metrech čtverečních. Její bratr Gevorg je pak začal nabízet po restauracích ve Frýdku-Místku. Sourozenci přijeli z Arménie, kde prý takové dorty peče úplně každá žena.</w:t>
      </w:r>
    </w:p>
    <w:p>
      <w:pPr/>
      <w:r>
        <w:rPr/>
        <w:t xml:space="preserve">Jasmina Avetis, podnikatelka z Frýdku-Místku: </w:t>
      </w:r>
      <w:r>
        <w:rPr>
          <w:i w:val="1"/>
          <w:iCs w:val="1"/>
        </w:rPr>
        <w:t xml:space="preserve">"Nejsem kuchařka, jsem vyučená filoložka, ale to se prostě přihodilo, to pečení. Jsou to domácí práce. Pekla jsem doma, bratr ty dorty nabízel do restaurací, všechno šlo pomaličku, krok za krokem. A za rok jsme už měli první pomocnici."</w:t>
      </w:r>
    </w:p>
    <w:p>
      <w:pPr/>
      <w:r>
        <w:rPr/>
        <w:t xml:space="preserve">Snaha, píle, trocha štěstí a z malé firmy sourozenci během pouhých pěti let vybudovali fabriku. Gevorg Avetisyan, podnikatel z F-M: </w:t>
      </w:r>
      <w:r>
        <w:rPr>
          <w:i w:val="1"/>
          <w:iCs w:val="1"/>
        </w:rPr>
        <w:t xml:space="preserve">"Poprvé jsem přijel do Ostravy před 14 lety. Rok jsem byl bez práce. Neměl jsem co dělat. A potom jsem náhodou viděl Frýdek-Místek. Zalíbilo se mi tady a hned jsem se do Frýdku-Místku nastěhoval. A asi mi tady pán Bůh požehnal, protože jsem hned našel nějakou práci. Začal jsem provozovat hospodu, což není moje profese, takže jsem tenkrát těžce krachoval. Já jsem architekt."</w:t>
      </w:r>
    </w:p>
    <w:p>
      <w:pPr/>
      <w:r>
        <w:rPr/>
        <w:t xml:space="preserve">Sourozenci jsou živým důkazem toho, že se konkrétně ve Frýdku-Místku dá budovat takzvaně "od píky". A s tím souhlasí i další podnikatelé, mezi kterými proběhl průzkum. Výsledky byly zveřejněny v prestižním ekonomickém časopise.</w:t>
      </w:r>
    </w:p>
    <w:p>
      <w:pPr/>
      <w:r>
        <w:rPr/>
        <w:t xml:space="preserve">Jan Herzmann, realizátor průzkumu: </w:t>
      </w:r>
      <w:r>
        <w:rPr>
          <w:i w:val="1"/>
          <w:iCs w:val="1"/>
        </w:rPr>
        <w:t xml:space="preserve">"Frýdek-Místek se velmi dobře umístil v otázkách podnikatelského prostředí. Podnikatelé vlastně mají pocit dostatku volné pracovní síly, ale je tam také dobře fungující hromadná doprava, která umožňuje mobilitu síly. Mezi slabé stránky Frýdku-Místku patří cenové podmínky v místě. Například nájemné za výrobní prostory, nájemné za kancelářské plochy a podobně."</w:t>
      </w:r>
    </w:p>
    <w:p>
      <w:pPr/>
      <w:r>
        <w:rPr/>
        <w:t xml:space="preserve">Ke kvalitám a nedostatkům města se vyjádřilo z každého města kolem 35 podnikatelů. U všech se hodnotila padesátka různých kriterií. Frýdek-Místek nakonec obsadil pátou příčku z 22 měst v našem kraji.</w:t>
      </w:r>
    </w:p>
    <w:p>
      <w:pPr/>
      <w:r>
        <w:rPr/>
        <w:t xml:space="preserve">Eva Richterová, primátorka Frýdku-Místku: </w:t>
      </w:r>
      <w:r>
        <w:rPr>
          <w:i w:val="1"/>
          <w:iCs w:val="1"/>
        </w:rPr>
        <w:t xml:space="preserve">"Ten náš posun v rámci Moravskoslezského kraje z třináctého na páté místo během jednoho roku je velice příjemný. Docela mě překvapilo to, že vysoce jsme byli hodnoceni třeba v úrovni státní správy, nebo podmínkách pro byznys, což si myslím, že je opravdu důležité a myslím, že je důležité i to, že samotní podnikatelé, kteří mají zájem ve městě podnikat, že to tak hodnotí."</w:t>
      </w:r>
    </w:p>
    <w:p>
      <w:pPr/>
      <w:r>
        <w:rPr/>
        <w:t xml:space="preserve">Petr Rafaj, poslanec Parlamentu České republiky: </w:t>
      </w:r>
      <w:r>
        <w:rPr>
          <w:i w:val="1"/>
          <w:iCs w:val="1"/>
        </w:rPr>
        <w:t xml:space="preserve">"Proč bych se pro město Frýdek rozhodl jako podnikatel? Tak za prvé je tady erudovaná pracovní síla, není drahá. Je tu dostatek příležitostí a možností jak investovat a jak postavit výrobu. Tady je to ideální."</w:t>
      </w:r>
    </w:p>
    <w:p>
      <w:pPr/>
      <w:r>
        <w:rPr/>
        <w:t xml:space="preserve">V letošní soutěži Město pro byznys skončil nejlépe Bruntál. Za ním Opava, Krnov a Odry.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38/kouzelny-pribeh-s-prichuti-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2026-04-29T06:28:28+02:00</dcterms:created>
  <dcterms:modified xsi:type="dcterms:W3CDTF">2026-04-29T06:28:28+02:00</dcterms:modified>
</cp:coreProperties>
</file>

<file path=docProps/custom.xml><?xml version="1.0" encoding="utf-8"?>
<Properties xmlns="http://schemas.openxmlformats.org/officeDocument/2006/custom-properties" xmlns:vt="http://schemas.openxmlformats.org/officeDocument/2006/docPropsVTypes"/>
</file>