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6.6.2009,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hraje pro školy – divadelní soubor Jednička</w:t>
      </w:r>
    </w:p>
    <w:p>
      <w:pPr/>
      <w:r>
        <w:rPr/>
        <w:t xml:space="preserve">Pohádka se jmenuje Tři peříčka pro pradlenku, aneb O Popelce trochu jinak. Martina Horáková, učitelka, spoluautorky hry:</w:t>
      </w:r>
      <w:r>
        <w:rPr>
          <w:i w:val="1"/>
          <w:iCs w:val="1"/>
        </w:rPr>
        <w:t xml:space="preserve"> "Je to taková verze Popelky, kde místo holoubků vystupují andílci a pomáhají Popelce a ještě jsme tam přidali nebeské víly, které jsou také kladné postavy."</w:t>
      </w:r>
    </w:p>
    <w:p>
      <w:pPr/>
      <w:r>
        <w:rPr/>
        <w:t xml:space="preserve">V pohádce vystupuje 30 účinkujících ve věku od sedmi do dvaceti let. Představení je výsledkem několikaměsíční usilovné práce.</w:t>
      </w:r>
    </w:p>
    <w:p>
      <w:pPr/>
      <w:r>
        <w:rPr/>
        <w:t xml:space="preserve">Herci souboru Jednička: 1.</w:t>
      </w:r>
      <w:r>
        <w:rPr>
          <w:i w:val="1"/>
          <w:iCs w:val="1"/>
        </w:rPr>
        <w:t xml:space="preserve"> "Dvakrát za týden jsme to v dramaťáku a ještě v tělocvičně ve škole nacvičovali a teď tady vystupujeme."</w:t>
      </w:r>
      <w:r>
        <w:rPr/>
        <w:t xml:space="preserve"> 2. </w:t>
      </w:r>
      <w:r>
        <w:rPr>
          <w:i w:val="1"/>
          <w:iCs w:val="1"/>
        </w:rPr>
        <w:t xml:space="preserve">"Já hraju andílka. Pomáhám Popelce sbírat hrách, popel a fazole, nebo co to tam je."</w:t>
      </w:r>
      <w:r>
        <w:rPr/>
        <w:t xml:space="preserve"> 3. </w:t>
      </w:r>
      <w:r>
        <w:rPr>
          <w:i w:val="1"/>
          <w:iCs w:val="1"/>
        </w:rPr>
        <w:t xml:space="preserve">"Já hraju krále. Ten akorát řve po princovi."</w:t>
      </w:r>
      <w:r>
        <w:rPr/>
        <w:t xml:space="preserve"> 4. </w:t>
      </w:r>
      <w:r>
        <w:rPr>
          <w:i w:val="1"/>
          <w:iCs w:val="1"/>
        </w:rPr>
        <w:t xml:space="preserve">"Hraju prince, trošku hloupého prince, je ale taky romantický, chytrý, hloupý, pěkný."</w:t>
      </w:r>
      <w:r>
        <w:rPr/>
        <w:t xml:space="preserve"> 5. </w:t>
      </w:r>
      <w:r>
        <w:rPr>
          <w:i w:val="1"/>
          <w:iCs w:val="1"/>
        </w:rPr>
        <w:t xml:space="preserve">"Já vlastně dám otcovi od Popelky peříčka, a to pomůže Popelce před jejíma dvěma sestrama."</w:t>
      </w:r>
    </w:p>
    <w:p>
      <w:pPr/>
      <w:r>
        <w:rPr/>
        <w:t xml:space="preserve">Kromě premiéry vystoupili dětští herci v sedmi dalších reprízách. Představení je určené především dětem, ale navštěvují jej i dospělí. Herci souboru Jednička: </w:t>
      </w:r>
      <w:r>
        <w:rPr>
          <w:i w:val="1"/>
          <w:iCs w:val="1"/>
        </w:rPr>
        <w:t xml:space="preserve">"Lépe se asi hraje pro dospělé, protože chápu, že jsme mladé děcka, které nejsou úplně na takové úrovni jako dospělí herci, ale zase s dětmi se lépe pracuje, protože nás berou jako pohádkové bytosti."</w:t>
      </w:r>
    </w:p>
    <w:p>
      <w:pPr/>
      <w:r>
        <w:rPr/>
        <w:t xml:space="preserve">S novodobou Popelkou vystoupí soubor Jednička ještě několikrát. Po derniéře se chce pustit do nastudování dalšího představení.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43/skola-hraje-pro-skoly--divadelni-soubor-jed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2026-04-22T18:28:19+02:00</dcterms:created>
  <dcterms:modified xsi:type="dcterms:W3CDTF">2026-04-22T18:28:19+02:00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