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7.6.2009,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tleskalo osobnostem za loňský rok</w:t>
      </w:r>
    </w:p>
    <w:p>
      <w:pPr/>
      <w:r>
        <w:rPr/>
        <w:t xml:space="preserve">Slavnostní večer byl zahájen smutnou minutou ticha za tragicky zemřelého učitele základní školy Tyršova, který zemřel ve čtvrtek na školním výletě u Jablunkova.</w:t>
      </w:r>
    </w:p>
    <w:p>
      <w:pPr/>
      <w:r>
        <w:rPr/>
        <w:t xml:space="preserve">Tradiční vyhlašování osobností roku tentokrát proběhlo v poněkud větším rozsahu. Na pódiu se před zaplněný sál postavilo celkem 17 nejen novojičínských občanů, kteří něco dokázali. V sociální oblasti se mohou titulem pyšnit tři dámy: Božena Šimurdová, Jarmila Horutová a Anna Golichová, především za pomoc zdravotně postiženým či starším lidem ve svém okolí. V kulturní oblasti ocenila radnice práci neúnavného hudebníka Radislava Škarky a grafika Karla Kordiovského. Třetím oceněným se trochu překvapivě stal Rakušan Peter Schindler.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"Pan Peter Schnindler se zasloužil velmi výrazným způsobem o objasnění postavy pana Schwarze, tvůrce hlavních železnic v Rakousku-Uhersku, který se výrazným způsobem zasadil o propojení Nového Jičína s Ferdinandovou železnicí do Suchdola a je to rodák z části města Žilina."</w:t>
      </w:r>
    </w:p>
    <w:p>
      <w:pPr/>
      <w:r>
        <w:rPr/>
        <w:t xml:space="preserve">Peter Schindler, osobnost roku 2008: </w:t>
      </w:r>
      <w:r>
        <w:rPr>
          <w:i w:val="1"/>
          <w:iCs w:val="1"/>
        </w:rPr>
        <w:t xml:space="preserve">"Velice mě těší, že jsem byl městem Nový Jičín pozván k předávání uznání za moji práci o Karlu Schwarzovi, který se zde narodil v Novém Jičíně-Žilině. Ocenění jsem dostal za druhé přepracování své práce o Karlu Schwarzovi. Práci jsem zde předal a těší mě, že jsem zde našel tolik pozornosti a uznání."</w:t>
      </w:r>
    </w:p>
    <w:p>
      <w:pPr/>
      <w:r>
        <w:rPr/>
        <w:t xml:space="preserve">Radnice letos poprvé připojila k předávání ocenění kulturním a sociálním osobnostem také vyhlašování nejlepších pedagogických pracovníků. Na jeviště jich přišlo celkem devět: čtyři učitelky ze základních škol, dvě ze škol středních, jedna ze Střediska volného času Fokus a dva muži ze Základní umělecké školy: bývalý ředitel František Skoček a sbormistr nejlepšího dětského pěveckého sboru v zemi za rok 2008 Ondrášek Josef Zajíček.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"Pedagogičtí pracovníci byli každoročně vyznamenávání v rámci ocenění nejlepších žáků a pedagogů, v letošním roce jsme se rozhodli, že to uděláme na této akci, protože se domníváme, že to bude mít svoji důstojnost, které k tomu pedagogickému stavu patří. V letošním roce zároveň se zase nahromadily, když to řeknu takto nešťastně, i čestní dárci krve včetně nositelů toho nejvyššího ocenění, a my bychom, protože to je zvláštní kategorie lidí, je chtěli představit novojičínskému obyvatelstvu a zároveň je i vyzdvihnout a vyznamenat."</w:t>
      </w:r>
    </w:p>
    <w:p>
      <w:pPr/>
      <w:r>
        <w:rPr/>
        <w:t xml:space="preserve">Miroslav Dreiseitl a Lubomír Lukeš už dostali Zlatý kříž 1. stupně za více než 160 odběrů. Lubomír Lukeš, držitel Zlatého kříže 1. stupně: </w:t>
      </w:r>
      <w:r>
        <w:rPr>
          <w:i w:val="1"/>
          <w:iCs w:val="1"/>
        </w:rPr>
        <w:t xml:space="preserve">"Dneska jsem byl zrovna na odběru, mám 192 odběrů, to znamená chybí mi do dvoustovky pár kousků. Co to pro mě znamená? No v podstatě nic, je to pro mě taková věc, kdy já říkám, my skauti máme povinnost dělat dobré skutky, takže jako beru to takhle."</w:t>
      </w:r>
    </w:p>
    <w:p>
      <w:pPr/>
      <w:r>
        <w:rPr/>
        <w:t xml:space="preserve">Vyhlašování osobností roku pak doplnil koncert známé cimbálové muziky Hradišťan.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44/divadlo-tleskalo-osobnostem-za-lons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2026-06-13T02:23:48+02:00</dcterms:created>
  <dcterms:modified xsi:type="dcterms:W3CDTF">2026-06-13T02:23:48+02:00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