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Májovák chystá koncerty</w:t>
      </w:r>
    </w:p>
    <w:p>
      <w:pPr/>
      <w:r>
        <w:rPr/>
        <w:t xml:space="preserve">Petr Ženč, manažer orchestru:</w:t>
      </w:r>
      <w:r>
        <w:rPr>
          <w:i w:val="1"/>
          <w:iCs w:val="1"/>
        </w:rPr>
        <w:t xml:space="preserve"> "Už 19. května se setkáme se všemi našimi příznivci v MěDK, kde máme svůj tradiční jarní koncert, už několik let máme takový zvyk, že na tento koncert zveme nějaký orchestr byla to loni právě Harmonie Štenberk nebo předloni orchestr Moravia Brazdband."</w:t>
      </w:r>
    </w:p>
    <w:p>
      <w:pPr/>
      <w:r>
        <w:rPr/>
        <w:t xml:space="preserve">Letošním vzácným hostem bude orchestr z družebního města Rybnik.</w:t>
      </w:r>
    </w:p>
    <w:p>
      <w:pPr/>
      <w:r>
        <w:rPr/>
        <w:t xml:space="preserve">Petr Ženč, manažer orchestru:</w:t>
      </w:r>
      <w:r>
        <w:rPr>
          <w:i w:val="1"/>
          <w:iCs w:val="1"/>
        </w:rPr>
        <w:t xml:space="preserve"> "Věříme, že všem našim posluchačům přineseme krásné zážitky i krásnou hudbu. Samozřejmě, kdo se nebude mít možnost zúčastnit koncertu v domě kultury, určitě ho rádi uvidíme na tradičním zahájení Dnů Karviné 16. června na karvinském náměstí, kde budeme mít podobný program jako na Slezskoostravském hradě, kde jsme byli pozváni k účinkování na koncert, který pořádá ruský konzulát v Ostravě společně s festivalovou kanceláří Janáčkova Máje. Na všech těchto koncertech zazní například oslavný chorál Petra Iljiče Čajkovského, který byl složený na počet 200. výročí bitvy u Borodina, zazní árie z muzikálu Fantom opery, skladba Ave Maria a jiné."</w:t>
      </w:r>
    </w:p>
    <w:p>
      <w:pPr/>
      <w:r>
        <w:rPr/>
        <w:t xml:space="preserve">Kromě těchto koncertů čeká Májovák letos další významná událost, ze které mají muziaknti radost. Město pro orchestr připravuje nové zkušební prostory. Ty, ve kterých zkouší, jsou akusticky i technicky nevyhovující.</w:t>
      </w:r>
    </w:p>
    <w:p>
      <w:pPr/>
      <w:r>
        <w:rPr/>
        <w:t xml:space="preserve">Petr Ženč, manažer orchestru: </w:t>
      </w:r>
      <w:r>
        <w:rPr>
          <w:i w:val="1"/>
          <w:iCs w:val="1"/>
        </w:rPr>
        <w:t xml:space="preserve">"Takže jsem rádi, že město bude investovat nějaké své finanční prostředky na nové prostory v rámci ZUŠ B. Smetany."</w:t>
      </w:r>
    </w:p>
    <w:p>
      <w:pPr/>
      <w:r>
        <w:rPr/>
        <w:t xml:space="preserve">Pokud jsme vás trochu navnadili na hudební zážitek v podání dechového orchestru Májovák, nezapomeňte 19. května přijít v 17 hodin na jejich koncert do městského domu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523/karvinsky-majovak-chysta-konc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2026-04-22T15:34:51+02:00</dcterms:created>
  <dcterms:modified xsi:type="dcterms:W3CDTF">2026-04-22T15:34:51+02:00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