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Asterix upořádal pro školáky soutěž Faktor odvahy</w:t>
      </w:r>
    </w:p>
    <w:p>
      <w:pPr/>
      <w:r>
        <w:rPr/>
        <w:t xml:space="preserve">Po celé tři dny mohly děti havířovských škol plnit adrenalinové úkoly v soutěži Faktor odvahy. Jako první si trasu v okolí řeky Lučiny odzkoušely děti ze Základní školy Generála Svobody. Akci už podruhé uspořádalo Středisko volného času Asterix.</w:t>
      </w:r>
    </w:p>
    <w:p>
      <w:pPr/>
      <w:r>
        <w:rPr/>
        <w:t xml:space="preserve">Vladimíra Hofríková, zástupkyně ředitelky Střediska volného času Asterix: </w:t>
      </w:r>
      <w:r>
        <w:rPr>
          <w:i w:val="1"/>
          <w:iCs w:val="1"/>
        </w:rPr>
        <w:t xml:space="preserve">„Jednak jsou to lanové překážky, včetně toho, že musí přelézt přes řeku Lučinu a jednak jsou to takové některé disciplíny, které jsou maličko nechutné. Musí sáhnout do láhve s červy a podobně." </w:t>
      </w:r>
    </w:p>
    <w:p>
      <w:pPr/>
      <w:r>
        <w:rPr/>
        <w:t xml:space="preserve">Pro děti bylo připraveno šest disciplín, které plnily v pětičlenných družstvech. V letošním roce ale nečekali organizátoři na jednotlivých stanovištích, ale běželi trasu s dětmi.</w:t>
      </w:r>
    </w:p>
    <w:p>
      <w:pPr/>
      <w:r>
        <w:rPr/>
        <w:t xml:space="preserve">Vladimíra Hofríková, zástupkyně ředitelky Střediska volného času Asterix:</w:t>
      </w:r>
      <w:r>
        <w:rPr>
          <w:i w:val="1"/>
          <w:iCs w:val="1"/>
        </w:rPr>
        <w:t xml:space="preserve">„Děti mají takového lídra, který je motivuje, který je trochu hecuje. Běží s nimi po trati. Jsou to kluci, naši spolupracovníci a ti jim pomáhají radou, jak mají jednotlivé disciplíny plnit."</w:t>
      </w:r>
    </w:p>
    <w:p>
      <w:pPr/>
      <w:r>
        <w:rPr/>
        <w:t xml:space="preserve">Tomáš Mendl, Středisko volného času Asterix:</w:t>
      </w:r>
      <w:r>
        <w:rPr>
          <w:i w:val="1"/>
          <w:iCs w:val="1"/>
        </w:rPr>
        <w:t xml:space="preserve"> „Disciplíny jsme volili tak, aby odpovídaly věku. Je to pro jejich fyzickou kondici a zároveň je to sportovní aktivita, jiná než mají ve škole. A je to pro ně zábava. Je to super, že jsou v přírodě a velmi těžká disciplína je zrovna toto lano." </w:t>
      </w:r>
    </w:p>
    <w:p>
      <w:pPr/>
      <w:r>
        <w:rPr/>
        <w:t xml:space="preserve">Šplh na laně, překonávání řeky po laně, to byly těžké úkoly. Nicméně hledat malé diabolky mezi červy a housenkami, chtělo opravdovou odvahu.</w:t>
      </w:r>
    </w:p>
    <w:p>
      <w:pPr/>
      <w:r>
        <w:rPr/>
        <w:t xml:space="preserve">Anketa, Děti ZŠ Gen. Svobody:</w:t>
      </w:r>
      <w:r>
        <w:rPr>
          <w:i w:val="1"/>
          <w:iCs w:val="1"/>
        </w:rPr>
        <w:t xml:space="preserve"> „Tohle bylo nejtěžší, protože jsme to nemohli vůbec najít a jinak ty úkoly byly dobré." „Ty červy to mi nevadí, ale žádnou diabolku jsem nenašel." „Ty disciplíny jsou dobré a nejvíc se mi zatím líbilo chození nad vodou." „Nejvíce bodů jsme získali, jak jsme přelézali přes řeku na šňůře." </w:t>
      </w:r>
    </w:p>
    <w:p>
      <w:pPr/>
      <w:r>
        <w:rPr/>
        <w:t xml:space="preserve">Pro soutěžící, kteří už doběhli do cíle čekala ještě jedna zábava. Mohli si vyzkoušet se psy agility. Asterix určitě i v příštím roce Faktor odvahy uspořádá opět. Moc by si ale přáli, aby se do akce v přírodě zapojilo mnohem více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629/asterix-uporadal-pro-skolaky-soutez-faktor-odv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2026-04-30T08:23:09+02:00</dcterms:created>
  <dcterms:modified xsi:type="dcterms:W3CDTF">2026-04-30T08:23:09+02:00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