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00:11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dětský den v Novém Jičíně</w:t>
      </w:r>
    </w:p>
    <w:p>
      <w:pPr/>
      <w:r>
        <w:rPr/>
        <w:t xml:space="preserve">Vloni proběhla tato oslava Dětského dne na Masarykově náměstí, letos objevili pořadatelé bývalé koupaliště za Tonakem.</w:t>
      </w:r>
    </w:p>
    <w:p>
      <w:pPr/>
      <w:r>
        <w:rPr/>
        <w:t xml:space="preserve">Vítězslav Černoch, hlavní organizátor:</w:t>
      </w:r>
      <w:r>
        <w:rPr>
          <w:i w:val="1"/>
          <w:iCs w:val="1"/>
        </w:rPr>
        <w:t xml:space="preserve"> "Chtěli jsme změnit prostředí, čili jsme zvolili prostředí, které je v Novém Jičíně velmi atraktivní, to je tady na Rybníčku. A myslím si, že jsme udělali dobře."</w:t>
      </w:r>
    </w:p>
    <w:p>
      <w:pPr/>
      <w:r>
        <w:rPr/>
        <w:t xml:space="preserve">Anketa, rodiče dětí:</w:t>
      </w:r>
      <w:r>
        <w:rPr>
          <w:i w:val="1"/>
          <w:iCs w:val="1"/>
        </w:rPr>
        <w:t xml:space="preserve"> "Líbí se mi to tady. Byl jsem překvapený. Jsem z Nového Jičína, ale nevěděl jsem, že to tady je." "Můžou si tady běhat ty děcka. Na tom náměstí nemůžou. Je to lepší."</w:t>
      </w:r>
    </w:p>
    <w:p>
      <w:pPr/>
      <w:r>
        <w:rPr/>
        <w:t xml:space="preserve">Malé i velké čekal v areálu bohatý program, a to už od úplného začátku.</w:t>
      </w:r>
    </w:p>
    <w:p>
      <w:pPr/>
      <w:r>
        <w:rPr/>
        <w:t xml:space="preserve">Vítězslav Černoch, hlavní organizátor:</w:t>
      </w:r>
      <w:r>
        <w:rPr>
          <w:i w:val="1"/>
          <w:iCs w:val="1"/>
        </w:rPr>
        <w:t xml:space="preserve"> "Především se děti mohou těšit na klauna Kuka, skákací hrad, máme bohatou tombolu, máme spoustu soutěží a letos se nám podařilo sehnat i motorku, skutečně jako originál, na které se budou moct děti svézt." </w:t>
      </w:r>
    </w:p>
    <w:p>
      <w:pPr/>
      <w:r>
        <w:rPr/>
        <w:t xml:space="preserve">Anketa, účastníci akce:</w:t>
      </w:r>
      <w:r>
        <w:rPr>
          <w:i w:val="1"/>
          <w:iCs w:val="1"/>
        </w:rPr>
        <w:t xml:space="preserve"> "Líbí se mi to tady dobře. A je to tady bezva." "Vyzkoušela jsem tunel, ještě pytel a rybky chytat." "Takové to, že se prolézá a takové kroužky." "Ty kruhy se mi líbily, jak jsem házel do těch tyček a ještě na té trojkolce." </w:t>
      </w:r>
    </w:p>
    <w:p>
      <w:pPr/>
      <w:r>
        <w:rPr/>
        <w:t xml:space="preserve">Výtěžek z akce věnovali pořadatelé Fondu pro opuštěné a handicapované děti. Na září pak chystají další velké setkání dětí z dětských domovů, stacionářů a dalších sociálních zařízení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661/velky-detsky-d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2026-06-25T01:52:11+02:00</dcterms:created>
  <dcterms:modified xsi:type="dcterms:W3CDTF">2026-06-25T01:52:11+02:00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