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Švýcarští přátelé pomohou se vzhledem Orlové</w:t>
      </w:r>
    </w:p>
    <w:p>
      <w:pPr/>
      <w:r>
        <w:rPr/>
        <w:t xml:space="preserve">Hosté ze Švýcarska přijali pozvání na Den města Orlové. Delegaci z družebního města ale opět doprovázel i profesor architektury Max Bosshard a jeho kolegové.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„Když jsme byli před rokem na návštěvě u nich, dohodli jsme se, že by nám pomohli vyřešit území mezi Zámeckým parkem a lesoparkem, které bychom chtěli upravit po těžbě. A takovým cílem by byly plochy, které by mohly sloužit jako rekreační a pro využití volného času i pro děti a mládež a podobně."</w:t>
      </w:r>
    </w:p>
    <w:p>
      <w:pPr/>
      <w:r>
        <w:rPr/>
        <w:t xml:space="preserve">Pro švýcarské architekty bylo toto území jedním velkým a příjemným překvapením. A shodli se v tom, že práce na jeho proměně bude velkou a příjemnou výzvou.</w:t>
      </w:r>
    </w:p>
    <w:p>
      <w:pPr/>
      <w:r>
        <w:rPr/>
        <w:t xml:space="preserve">Max Bosshard, architekt: </w:t>
      </w:r>
      <w:r>
        <w:rPr>
          <w:i w:val="1"/>
          <w:iCs w:val="1"/>
        </w:rPr>
        <w:t xml:space="preserve">„V tomto území by se především měla nechat hovořit příroda a nemělo by být příliš zastavěno. Sám jsem sice architekt, ale v mém týmu tady mám i kolegyni, která se věnuje krajinné architektuře a vidím tady velký prostor i pro ni."</w:t>
      </w:r>
    </w:p>
    <w:p>
      <w:pPr/>
      <w:r>
        <w:rPr/>
        <w:t xml:space="preserve">Anke Domshky, architektka: </w:t>
      </w:r>
      <w:r>
        <w:rPr>
          <w:i w:val="1"/>
          <w:iCs w:val="1"/>
        </w:rPr>
        <w:t xml:space="preserve">„Původně jsem si představovala poddolované, poničené a kontaminované území. Nyní jsem příjemně překvapena jeho přírodní krásou."</w:t>
      </w:r>
    </w:p>
    <w:p>
      <w:pPr/>
      <w:r>
        <w:rPr/>
        <w:t xml:space="preserve">Spolupráce obou měst byla původně postavena na klasickém přátelství a výměně zkušeností. Poté přišla i spolupráce architektonická a švýcarští přátelé se podíleli například na výstavbě podzemního parkoviště a nadzemního hřiště na Páté etapě.</w:t>
      </w:r>
    </w:p>
    <w:p>
      <w:pPr/>
      <w:r>
        <w:rPr/>
        <w:t xml:space="preserve">Ullrich Müller, starosta Illnau-Effretikon: </w:t>
      </w:r>
      <w:r>
        <w:rPr>
          <w:i w:val="1"/>
          <w:iCs w:val="1"/>
        </w:rPr>
        <w:t xml:space="preserve">„Partnerství s Orlovou nám pomáhá rozšiřovat si naše obzory a horizonty. Vidíme přímo v praxi, jak se mění město ve východní Evropě a to je pro nás velmi přínosné a zajímavé."</w:t>
      </w:r>
    </w:p>
    <w:p>
      <w:pPr/>
      <w:r>
        <w:rPr/>
        <w:t xml:space="preserve">Partnerství obou měst trvá již déle než 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673/svycarsti-pratele-pomohou-se-vzhledem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2026-05-06T15:30:40+02:00</dcterms:created>
  <dcterms:modified xsi:type="dcterms:W3CDTF">2026-05-06T15:30:40+02:00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