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12.6.2009, 10:21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Školy měřily síly na poháru starosty</w:t>
      </w:r>
    </w:p>
    <w:p>
      <w:pPr/>
      <w:r>
        <w:rPr/>
        <w:t xml:space="preserve">Každoroční olympiáda škol za sice trochu chladného, ale jinak příjemného pátečního počasí prověřila fyzickou výkonnost žáků. Sportovalo se celkem na pěti místech ve městě, centrem však byl letní stadión, kde se odehrávalo nejvíce disciplín a přišlo tam také nejvíce mladých lidí.</w:t>
      </w:r>
    </w:p>
    <w:p>
      <w:pPr/>
      <w:r>
        <w:rPr/>
        <w:t xml:space="preserve">Hana Růžová, ředitelka SVČ Fokus: </w:t>
      </w:r>
      <w:r>
        <w:rPr>
          <w:i w:val="1"/>
          <w:iCs w:val="1"/>
        </w:rPr>
        <w:t xml:space="preserve">„Pohár starosty města má 12 disciplín, z toho 4 se týkají atletiky, pro mladší děti je tam také vybíjená, starší děti hrají volejbal, basketbal, a to jak družstvo dívek, tak také družstvo chlapců, hraje se zde také florbal, stolní tenis a jedna z disciplín je jízda zručnosti. Jsou přihlášeny všechny školy, to znamená obě dvě školy Komenského, Tyršova škola a Jubilejní, takže jsou vytvořeny maximálně čtyři týmy v každé kategorii. Školy dostaly propozice a na základě těch se přihlašovaly."</w:t>
      </w:r>
    </w:p>
    <w:p>
      <w:pPr/>
      <w:r>
        <w:rPr/>
        <w:t xml:space="preserve">Každá škola nasadila do soutěží zhruba 80 mladých sportovců. Letošní ročník opět organizovalo Středisko volného času Fokus, sportovat se začalo v osm hodin ráno. U každé disciplíny se vyhlašoval vítěz a škola dostala odpovídající počet bodů, i tak si ale nikdo před koncem nemohl být jistý svým umístěním.</w:t>
      </w:r>
    </w:p>
    <w:p>
      <w:pPr/>
      <w:r>
        <w:rPr/>
        <w:t xml:space="preserve">Hana Růžová, ředitelka SVČ Fokus:</w:t>
      </w:r>
      <w:r>
        <w:rPr>
          <w:i w:val="1"/>
          <w:iCs w:val="1"/>
        </w:rPr>
        <w:t xml:space="preserve"> „Já se neodvážím tipovat, protože ono je to každoročně vždycky velké překvapení a většinou jde o rozdíl opravdu minimální, jednoho či pár bodů. Je nutno říct, že každá škola se specializuje na něco jiného, takže v některých kategoriích máme jasno už od začátku, ale samozřejmě, těším se na ten výsledný konec, na finále." </w:t>
      </w:r>
    </w:p>
    <w:p>
      <w:pPr/>
      <w:r>
        <w:rPr/>
        <w:t xml:space="preserve">A překvapení letos skutečně nastalo, po sečtení všech výsledků vyšlo najevo, že nejvyšší počet bodů 35 získaly shodně školy Jubilejní a Komenského 66. Druhá skončila škola Tyršova a třetí Komenského 68. Obě vítězné školy získaly poukaz na nákup sportovního vybavení ve výši 3800 korun. Poháry se budou předávat v úterý 23. června při vyhlašování nejlepších žáků za pomalu končící školní rok.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81/skoly-merily-sily-na-poharu-staros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2026-05-19T16:54:14+02:00</dcterms:created>
  <dcterms:modified xsi:type="dcterms:W3CDTF">2026-05-19T16:54:14+02:00</dcterms:modified>
</cp:coreProperties>
</file>

<file path=docProps/custom.xml><?xml version="1.0" encoding="utf-8"?>
<Properties xmlns="http://schemas.openxmlformats.org/officeDocument/2006/custom-properties" xmlns:vt="http://schemas.openxmlformats.org/officeDocument/2006/docPropsVTypes"/>
</file>