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a zloději</w:t>
      </w:r>
    </w:p>
    <w:p>
      <w:pPr/>
      <w:r>
        <w:rPr/>
        <w:t xml:space="preserve">Několik desítek vysazených rostlin ukradli zloději za pouhé dva týdny od výsadby, škody jdou do tisíců korun.</w:t>
      </w:r>
    </w:p>
    <w:p>
      <w:pPr/>
      <w:r>
        <w:rPr/>
        <w:t xml:space="preserve">Vladimír Procházka, vedoucí Odboru životního prostředí:</w:t>
      </w:r>
      <w:r>
        <w:rPr>
          <w:i w:val="1"/>
          <w:iCs w:val="1"/>
        </w:rPr>
        <w:t xml:space="preserve"> „Je to akce, která bude sloužit všem občanům, ale někteří občané si toho neváží a už v půlce akce, kdy nás čeká ještě rekonstrukce cestní sítě, nám kradou nové výsadby, je to velice smutné."</w:t>
      </w:r>
    </w:p>
    <w:p>
      <w:pPr/>
      <w:r>
        <w:rPr/>
        <w:t xml:space="preserve">Park přitom důkladnou rekonstrukci potřeboval jako sůl, lidé po úpravě parku doslova volali. Anketa, návštěvnice parku: 1. </w:t>
      </w:r>
      <w:r>
        <w:rPr>
          <w:i w:val="1"/>
          <w:iCs w:val="1"/>
        </w:rPr>
        <w:t xml:space="preserve">„Já mám stromy ráda a tak se mi nelíbí, že se některé zdravé stromy musely pokácet. Jinak další úpravy, jako vysazování stromů a keřů beru určitě pozitivně."</w:t>
      </w:r>
    </w:p>
    <w:p>
      <w:pPr/>
      <w:r>
        <w:rPr/>
        <w:t xml:space="preserve">Zahradníci vysadili v parku na 250 nových stromů a přes pět a půl tisíce keřů, úpravy se dočkalo také 7 tisíc metrů čtverečních trávníku.</w:t>
      </w:r>
    </w:p>
    <w:p>
      <w:pPr/>
      <w:r>
        <w:rPr/>
        <w:t xml:space="preserve">Zabránit devastaci parku je svízelné. Vladimír Procházka, vedoucí Odboru životního prostředí: </w:t>
      </w:r>
      <w:r>
        <w:rPr>
          <w:i w:val="1"/>
          <w:iCs w:val="1"/>
        </w:rPr>
        <w:t xml:space="preserve">„Samozřejmě tuto věc řešíme s městskou i státní policií, ale toto se uhlídat nedá."</w:t>
      </w:r>
    </w:p>
    <w:p>
      <w:pPr/>
      <w:r>
        <w:rPr/>
        <w:t xml:space="preserve">Městu se na úpravy podařilo získat dotaci ve výši 92,5 procenta z celkových nákladů. Lucie Theimerová, Odbor správy majetku města: </w:t>
      </w:r>
      <w:r>
        <w:rPr>
          <w:i w:val="1"/>
          <w:iCs w:val="1"/>
        </w:rPr>
        <w:t xml:space="preserve">„V současné době probíhá dokončení první etapy rekonstrukce městského parku v Bruntále. Celkové náklady jsou dva miliony korun. Aktuálně teď probíhá ošetření stromů lezeckou technikou."</w:t>
      </w:r>
    </w:p>
    <w:p>
      <w:pPr/>
      <w:r>
        <w:rPr/>
        <w:t xml:space="preserve">Druhá etapa bude bezprostředně následovat, proběhne ve spolupráci s polským městem Prudnik a také na ni se podařilo získat dotaci z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83/park-a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2026-06-26T00:15:25+02:00</dcterms:created>
  <dcterms:modified xsi:type="dcterms:W3CDTF">2026-06-26T00:15:25+02:00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