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Poruby slaví 105 let od svého založení</w:t>
      </w:r>
    </w:p>
    <w:p>
      <w:pPr/>
      <w:r>
        <w:rPr/>
        <w:t xml:space="preserve">1. duben roku 1907. Takové bylo datum vzniku dobrovolného sboru porubských hasičů. Ti dnešní tak slaví 105 let a protože nechtějí slavit sami, zvou širokou veřejnost přímo k sobě do Poruby na velkou výstavu.</w:t>
      </w:r>
    </w:p>
    <w:p>
      <w:pPr/>
      <w:r>
        <w:rPr/>
        <w:t xml:space="preserve">Michal Beňo, SDH Orlová-Poruba: </w:t>
      </w:r>
      <w:r>
        <w:rPr>
          <w:i w:val="1"/>
          <w:iCs w:val="1"/>
        </w:rPr>
        <w:t xml:space="preserve">"Připravili jsme výstavu naší zásahové techniky, ale i spousty historických materiálů, výzbroj, fotografie i další."</w:t>
      </w:r>
    </w:p>
    <w:p>
      <w:pPr/>
      <w:r>
        <w:rPr/>
        <w:t xml:space="preserve">Vernisáž výstavy se odehrála v pondělí za účasti hostů z města. a pozvání přijali také další kolegové z hasičské rodiny. Nechyběl tak ani starosta Okresního sdružení hasičů Václav Helis, který směrem k porubským nešetřil chválou.</w:t>
      </w:r>
    </w:p>
    <w:p>
      <w:pPr/>
      <w:r>
        <w:rPr/>
        <w:t xml:space="preserve">Václav Helis, starosta Okresního sdružení hasičů: </w:t>
      </w:r>
      <w:r>
        <w:rPr>
          <w:i w:val="1"/>
          <w:iCs w:val="1"/>
        </w:rPr>
        <w:t xml:space="preserve">"Patří mezi sbory, které vykazují stabilní výsledky. Jsme spokojeni s jejich prací, protože naplňují vše to, co si dali do vínku, ať již práci s mládeží, nebo spolupráci s městem. Mně nezbývá, než jim k 105. výročí popřát vše nejlepší a doufat, že je toto jubileum ještě více posune k dalším výsledkům."</w:t>
      </w:r>
    </w:p>
    <w:p>
      <w:pPr/>
      <w:r>
        <w:rPr/>
        <w:t xml:space="preserve">Výstava potrvá do pátku 15. června a každý den je otevřená od 9 do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861/hasici-z-poruby-slavi-105-let-od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2026-04-27T10:39:11+02:00</dcterms:created>
  <dcterms:modified xsi:type="dcterms:W3CDTF">2026-04-27T10:39:11+02:00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