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muž obtěžoval školačky na základní škole v Havířově</w:t>
      </w:r>
    </w:p>
    <w:p>
      <w:pPr/>
      <w:r>
        <w:rPr/>
        <w:t xml:space="preserve">Před základní školou K. Světlé v Havířově neznámý muž lákal na sladkosti žákyně první třídy. Jednu z dívek také zval, ať jde s ním na zmrzlinu. Žákyně se svěřily učitelce. Ředitel školy ihned informoval policii.</w:t>
      </w:r>
    </w:p>
    <w:p>
      <w:pPr/>
      <w:r>
        <w:rPr/>
        <w:t xml:space="preserve">Jiří Kotaška, ředitel ZŠ K. Světlé:</w:t>
      </w:r>
      <w:r>
        <w:rPr>
          <w:i w:val="1"/>
          <w:iCs w:val="1"/>
        </w:rPr>
        <w:t xml:space="preserve"> „Zároveň prostřednictvím třídních učitelů jsme znovu poučili žáky o bezpečnosti a možných rizicích, které by mohly nastat."</w:t>
      </w:r>
    </w:p>
    <w:p>
      <w:pPr/>
      <w:r>
        <w:rPr/>
        <w:t xml:space="preserve">Po incidentu, který se stal na Základní škole Moravská, kdy duševně nemocná žena napadla vychovatelku a žákyni si vzala jako rukojmí, jsou všechny školy obezřetnější.</w:t>
      </w:r>
    </w:p>
    <w:p>
      <w:pPr/>
      <w:r>
        <w:rPr/>
        <w:t xml:space="preserve">Daniel Pawlas (KSČM), náměstek primátora: </w:t>
      </w:r>
      <w:r>
        <w:rPr>
          <w:i w:val="1"/>
          <w:iCs w:val="1"/>
        </w:rPr>
        <w:t xml:space="preserve">„Magistrát byl informován a ihned odbor školství dal informace ředitelům základních škol, aby prostřednictvím například rozhlasu informovali děti, jak se mají chovat v takových situacích."</w:t>
      </w:r>
    </w:p>
    <w:p>
      <w:pPr/>
      <w:r>
        <w:rPr/>
        <w:t xml:space="preserve">Policie kolem škol zvýšila hlídky.</w:t>
      </w:r>
    </w:p>
    <w:p>
      <w:pPr/>
      <w:r>
        <w:rPr/>
        <w:t xml:space="preserve">Zlatuše Viačková, mluvčí PČR Karviná:</w:t>
      </w:r>
      <w:r>
        <w:rPr>
          <w:i w:val="1"/>
          <w:iCs w:val="1"/>
        </w:rPr>
        <w:t xml:space="preserve"> „I když další podobná oznámení jsme již nepřijali, rozhodně případ nebereme na lehkou váhu a věnujeme mu maximální pozornost."</w:t>
      </w:r>
    </w:p>
    <w:p>
      <w:pPr/>
      <w:r>
        <w:rPr/>
        <w:t xml:space="preserve">V tomto případě žákyně zareagovaly tak, jak měly. Nic si od muže nevzaly a událost nahlásily. To přesně radí ředitelé škol všem dětem.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959/neznamy-muz-obtezoval-skolacky-na-zakladni-skol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2026-04-21T02:55:54+02:00</dcterms:created>
  <dcterms:modified xsi:type="dcterms:W3CDTF">2026-04-21T02:55:54+02:00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