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XVI. Divadelní dílna na Skalkách u Nového Jičína</w:t>
      </w:r>
    </w:p>
    <w:p>
      <w:pPr/>
      <w:r>
        <w:rPr/>
        <w:t xml:space="preserve">Milovníci hrané tvorby si na divadelní dílně opravdu pochutnali. Jedinečná přehlídka nemá v okolí konkurenci díky pestré dramaturgii a hlavně jedinečnému místu.</w:t>
      </w:r>
    </w:p>
    <w:p>
      <w:pPr/>
      <w:r>
        <w:rPr/>
        <w:t xml:space="preserve">Petr Orság, ředitel MKS Nový Jičín: </w:t>
      </w:r>
      <w:r>
        <w:rPr>
          <w:i w:val="1"/>
          <w:iCs w:val="1"/>
        </w:rPr>
        <w:t xml:space="preserve">„Málokdy pořadateli vycházejí jeho záměry tak, jak by si přál. A nám vyšly dva záměry. První a ten stěžejní, to je samozřejmě počasí a to nám vyšlo úžasně. A další záměr byl ten, že letošní divadelní dílnu jsme chtěli věnovat dětem. Proto začínáme dřív a začínáme představeními pro děti. A dětí je tu plno, baví se, jsou opravdu roztomilé, takže náš záměr zatím opravdu krásně vychází."</w:t>
      </w:r>
    </w:p>
    <w:p>
      <w:pPr/>
      <w:r>
        <w:rPr/>
        <w:t xml:space="preserve">Michaela Sekerášová, spolupořadatelka: </w:t>
      </w:r>
      <w:r>
        <w:rPr>
          <w:i w:val="1"/>
          <w:iCs w:val="1"/>
        </w:rPr>
        <w:t xml:space="preserve">„Můžeme uvidět i klasickou prostě činohru v podání divadla Semtamfór. Potom improvizaci, která patří tradičně Vostopětce z Prahy, kteří jsou hodně známí. A potom samozřejmě trochu dramatické žánry a trošku jiný soudek. A to je teda divadlo z Kremnice - divadlo Kusy cukru a malé divadlo Žemberovce."</w:t>
      </w:r>
    </w:p>
    <w:p>
      <w:pPr/>
      <w:r>
        <w:rPr/>
        <w:t xml:space="preserve">Hosté z Kremnice, družebního města Nového Jičína, tedy divadlo Kusy cukru, připravili pro diváky upravenou Markézovu hru Velmi starý pán s obrovskými křídly. Stejně jako ostatní účinkující si i oni divadelní dílnu nemohli vynachválit.</w:t>
      </w:r>
    </w:p>
    <w:p>
      <w:pPr/>
      <w:r>
        <w:rPr/>
        <w:t xml:space="preserve">Peter Luptovský, Kusy cukru, Kremnice: </w:t>
      </w:r>
      <w:r>
        <w:rPr>
          <w:i w:val="1"/>
          <w:iCs w:val="1"/>
        </w:rPr>
        <w:t xml:space="preserve">„Skvělá atmosféra, hlavně teda to prostředí. Já teda osobně neznám nějaký jiný takový festival, na kterém jste zároveň v přírodě, díváte se na divadlo. Je tu taková uvolněná atmosféra. Celkově je to úplně jiné. My když sem vždycky příjdeme, tak víme, do čeho jdeme. Takže snažíme se na to trošku připravit. Ano, nemůžeme mluvit o „totálním divadle," kde máme všechno tak jako v budově. Ale ono to má své kouzla - ten les, svíčky, noc, ptáci - je to úplně o něčem jiném."</w:t>
      </w:r>
    </w:p>
    <w:p>
      <w:pPr/>
      <w:r>
        <w:rPr/>
        <w:t xml:space="preserve">Na úplný závěr dílny proběhla avizovaná lahůdka s ohněm a loučemi. Se spokojenými diváky se v pozdních nočních hodinách rozloučila skupina umělců Cirque Garuda.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93/xvi-divadelni-dilna-na-skalkach-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2026-06-06T19:17:26+02:00</dcterms:created>
  <dcterms:modified xsi:type="dcterms:W3CDTF">2026-06-06T19:17:26+02:00</dcterms:modified>
</cp:coreProperties>
</file>

<file path=docProps/custom.xml><?xml version="1.0" encoding="utf-8"?>
<Properties xmlns="http://schemas.openxmlformats.org/officeDocument/2006/custom-properties" xmlns:vt="http://schemas.openxmlformats.org/officeDocument/2006/docPropsVTypes"/>
</file>