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Rýmařovské ulici zakončila projekt "Profese 2012"</w:t>
      </w:r>
    </w:p>
    <w:p>
      <w:pPr/>
      <w:r>
        <w:rPr/>
        <w:t xml:space="preserve">Obsahem projektu bylo zmodernizovat výuku školního předmětu praktické práce, který je na této škole předmětem stěžejním.</w:t>
      </w:r>
    </w:p>
    <w:p>
      <w:pPr/>
      <w:r>
        <w:rPr/>
        <w:t xml:space="preserve">Milena Zatloukalová, manažerka projektu: </w:t>
      </w:r>
      <w:r>
        <w:rPr>
          <w:i w:val="1"/>
          <w:iCs w:val="1"/>
        </w:rPr>
        <w:t xml:space="preserve">"Zmodernizovat výukové prostředí a vytvořit nové metodické materiály pro žáky 1. až 9. ročníku naší školy. Konkrétními výstupy našeho tříletého projektu jsou pracovní sešity, interaktivní sešity a zmodernizovaní prostředí pro výuku praktické práce."</w:t>
      </w:r>
    </w:p>
    <w:p>
      <w:pPr/>
      <w:r>
        <w:rPr/>
        <w:t xml:space="preserve">Anketa, žákyně školy: </w:t>
      </w:r>
      <w:r>
        <w:rPr>
          <w:i w:val="1"/>
          <w:iCs w:val="1"/>
        </w:rPr>
        <w:t xml:space="preserve">"Já bych si přála být kuchař - číšník a kdyby mi to nevyšlo, tak bych si přála být kadeřnice." "Já bych chtěla být kuchařkou a pokud by mi to nevyšlo, tak kosmetičkou."</w:t>
      </w:r>
    </w:p>
    <w:p>
      <w:pPr/>
      <w:r>
        <w:rPr/>
        <w:t xml:space="preserve">Milan Horna, Úřad práce Bruntál: </w:t>
      </w:r>
      <w:r>
        <w:rPr>
          <w:i w:val="1"/>
          <w:iCs w:val="1"/>
        </w:rPr>
        <w:t xml:space="preserve">"Všichni víme, že se v posledních letech moc na tomto úseku neudálo a tím, že se škola pustila do této nelehké práce, tak zaslouží můj obrovský dík. Pochopitelně tím, že pracuje s takovou atypickou populací, tak si myslím, že to bude k jejímu prospěchu. Viděl jsem ty sešity a mně se velice líbily."</w:t>
      </w:r>
    </w:p>
    <w:p>
      <w:pPr/>
      <w:r>
        <w:rPr/>
        <w:t xml:space="preserve">Dovést projekt do úspěšného závěru by nebylo možné bez mimořádného úsilí a nasazení učitelů, kteří byli ochotní věnovat se mu i ve svém volném čase.</w:t>
      </w:r>
    </w:p>
    <w:p>
      <w:pPr/>
      <w:r>
        <w:rPr/>
        <w:t xml:space="preserve">Kateřina Piňosová, učitelka:</w:t>
      </w:r>
      <w:r>
        <w:rPr>
          <w:i w:val="1"/>
          <w:iCs w:val="1"/>
        </w:rPr>
        <w:t xml:space="preserve"> "V průběhu prvního roku vytvořit 40 pracovních listů pro každý ročník naší školy, to znamená 360 včetně interaktivního listu a příručky. V průběhu druhého roku tyto listy odučit a zkontrolovat v praxi, zda jsou vytvořeny správně. V průběhu třetího ročníku jsme s zaměřili na dotazníky, na šetření formou testů pro žáky a pro rodiče tak, aby to odvedené dílo bylo ze všech stran zkontrolované."</w:t>
      </w:r>
    </w:p>
    <w:p>
      <w:pPr/>
      <w:r>
        <w:rPr/>
        <w:t xml:space="preserve">Uskutečnit tak rozsáhlý projekt je finančně velice náročné. Škole se na něj podařilo získat peníze z Operačního programu Vzdělávání pro konkurenceschopnost.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039/zs-na-rymarovske-ulici-zakoncila-projekt-profes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2026-09-02T14:14:59+02:00</dcterms:created>
  <dcterms:modified xsi:type="dcterms:W3CDTF">2026-09-02T14:14:59+02:00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