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azylových domů v Bruntále byla upravena nová zahrada</w:t>
      </w:r>
    </w:p>
    <w:p>
      <w:pPr/>
      <w:r>
        <w:rPr/>
        <w:t xml:space="preserve">Proluka mezi panelovými domy se postupně změnila v upravenou zahradu. Slezská diakonie ji klientům do užívání předala stylově - zahradní slavností.</w:t>
      </w:r>
    </w:p>
    <w:p>
      <w:pPr/>
      <w:r>
        <w:rPr/>
        <w:t xml:space="preserve">Jiří Vlček, pracovník v sociálních službách: </w:t>
      </w:r>
      <w:r>
        <w:rPr>
          <w:i w:val="1"/>
          <w:iCs w:val="1"/>
        </w:rPr>
        <w:t xml:space="preserve">"Proběhla tady rekonstrukce a dneska je tady slavnostní otevření. Máme tady slavnostní zahájení, máme tady vystoupení kapely On the way, máme tady divadelní Záplatu, máme tady tombolu, máme tady grilování masa pro lidi zdarma, máme tady dětské hry."</w:t>
      </w:r>
    </w:p>
    <w:p>
      <w:pPr/>
      <w:r>
        <w:rPr/>
        <w:t xml:space="preserve">Zahrada bude mít všestranné využití. Bude sloužit dětem i dospělým a to pro chvíle práce i k odpočinku.</w:t>
      </w:r>
    </w:p>
    <w:p>
      <w:pPr/>
      <w:r>
        <w:rPr/>
        <w:t xml:space="preserve">Marek Hladký, klient azylového domu:</w:t>
      </w:r>
      <w:r>
        <w:rPr>
          <w:i w:val="1"/>
          <w:iCs w:val="1"/>
        </w:rPr>
        <w:t xml:space="preserve"> "Přijel bagr, který srovnal terén do rovinky, pak děcka tady dělaly ty záhonky na otevření zahrady, pergolu dělali, je tam houpačka. Pergola se hodí, když prší, posedíme, děcka se houpají, pískoviště je tady, záhonky. Uděláme si vlastní zeleninu, paráda."</w:t>
      </w:r>
    </w:p>
    <w:p>
      <w:pPr/>
      <w:r>
        <w:rPr/>
        <w:t xml:space="preserve">Na vybudování zahrady z vlastních prostředků Slezská diakonie peníze neměla. Naštěstí se našli ochotní sponzoři, nadace O2 věnovala na tento účel 290 tisíc korun.</w:t>
      </w:r>
    </w:p>
    <w:p>
      <w:pPr/>
      <w:r>
        <w:rPr/>
        <w:t xml:space="preserve">Zuzana Hazan, vedoucí střediska Slezské diakonie: </w:t>
      </w:r>
      <w:r>
        <w:rPr>
          <w:i w:val="1"/>
          <w:iCs w:val="1"/>
        </w:rPr>
        <w:t xml:space="preserve">"Je svým způsobem i poděkování nadaci O2, která tohleto sponzorovala a my jako Slezská diakonie jsme rádi, že z toho můžeme benefitovat, že naši uživatelé, děti které tady bydli v azylovém domě, si tady budou moci hrát. Klienti azylového domu pro muže tady můžou pěstovat zeleninu, jahody a tak dál."</w:t>
      </w:r>
    </w:p>
    <w:p>
      <w:pPr/>
      <w:r>
        <w:rPr/>
        <w:t xml:space="preserve">František Kováč, klient azylového domu: </w:t>
      </w:r>
      <w:r>
        <w:rPr>
          <w:i w:val="1"/>
          <w:iCs w:val="1"/>
        </w:rPr>
        <w:t xml:space="preserve">"Já bych chtěl poděkovat vedení azylového domu a O2, že umožnilo to setkání a zvelebení zahrady, která přispívá k tomu, aby to bylo hezký."</w:t>
      </w:r>
    </w:p>
    <w:p>
      <w:pPr/>
      <w:r>
        <w:rPr/>
        <w:t xml:space="preserve">Zahrada bezesporu zpříjemní život klientům azylového domu. Mnozí z nich se do tíživé životní situace dostali souhrou nešťastných okolností.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067/u-azylovych-domu-v-bruntale-byla-upravena-nova-zahr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2026-04-07T14:25:18+02:00</dcterms:created>
  <dcterms:modified xsi:type="dcterms:W3CDTF">2026-04-07T14:25:18+02:00</dcterms:modified>
</cp:coreProperties>
</file>

<file path=docProps/custom.xml><?xml version="1.0" encoding="utf-8"?>
<Properties xmlns="http://schemas.openxmlformats.org/officeDocument/2006/custom-properties" xmlns:vt="http://schemas.openxmlformats.org/officeDocument/2006/docPropsVTypes"/>
</file>