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9.7.2012,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Na in-linech po Karviné aneb Do prázdnin na kolečkových bruslí</w:t>
      </w:r>
    </w:p>
    <w:p>
      <w:pPr/>
      <w:r>
        <w:rPr/>
        <w:t xml:space="preserve">Maria Palová, Odbor rozvoje MMK: </w:t>
      </w:r>
      <w:r>
        <w:rPr>
          <w:i w:val="1"/>
          <w:iCs w:val="1"/>
        </w:rPr>
        <w:t xml:space="preserve">"Akce se zúčastnilo cirka 170 bruslařů, bylo to náramné, zájem byl veliký, ani jsme nečekali takový zájem, takže já věřím, že se všem akce líbila." </w:t>
      </w:r>
    </w:p>
    <w:p>
      <w:pPr/>
      <w:r>
        <w:rPr/>
        <w:t xml:space="preserve">Bezpečnost pomohli zajišťovat PČR, zúčastnili se jak dopravní policisté tak policisté obv. oddělení Karviná 1 i Karviná 7, zajišťovala bezpečnost i městská policie, na některých křižovatkách zastavovali dopravu.</w:t>
      </w:r>
    </w:p>
    <w:p>
      <w:pPr/>
      <w:r>
        <w:rPr/>
        <w:t xml:space="preserve">Trasa dlouhá přes sedm kilometrů vedla z univerzitního náměstí přes tř.17. Listopadu po ulic Rudé Armády přes kovonský most, tř. Osvobození, ulici Na Vyhlídce a zpět ke Slezské univerzitě. Akce se se tkala s kladným ohlasem všech inlinistů, kteří doufají, že se podobná akce bude ještě opakovat.</w:t>
      </w:r>
    </w:p>
    <w:p>
      <w:pPr/>
      <w:r>
        <w:rPr/>
        <w:t xml:space="preserve">Maria Palová, Odbor rozvoje MMK:</w:t>
      </w:r>
      <w:r>
        <w:rPr>
          <w:i w:val="1"/>
          <w:iCs w:val="1"/>
        </w:rPr>
        <w:t xml:space="preserve"> "Akce byla opravdu velmi úspěšná a a máme v plánu v rámci evropského týdne mobility 19. září uspořádat akci znovu."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2142/na-inlinech-po-karvine-aneb-do-prazdnin-na-koleckovych-brusl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2026-08-05T20:17:04+02:00</dcterms:created>
  <dcterms:modified xsi:type="dcterms:W3CDTF">2026-08-05T20:17:04+02:00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