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Počty akutních lůžek se v kraji sníží o zhruba 160</w:t>
      </w:r>
    </w:p>
    <w:p>
      <w:pPr/>
      <w:r>
        <w:rPr/>
        <w:t xml:space="preserve">Mínus deset lůžek na chirurgii, osm na novorozeneckém, nebo tři na urologii. To je schválený scénář úspor mezi pojišťovnami a například havířovskou nemocnici.</w:t>
      </w:r>
    </w:p>
    <w:p>
      <w:pPr/>
      <w:r>
        <w:rPr/>
        <w:t xml:space="preserve">Celkově v krajských nemocnicích v Moravskoslezském kraji od příštího roku zmizí 159 lůžek. Dalších 112 je sporných. Jak říká vedení havířovské nemocnice, není to tak bolestivé a takto nastavená pravidla zvládneme. Dokonce připravují několik novinek.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„My chceme od příštího roku zavést jednodenní chirurgii, použijeme na to jednu z volných stanic, kde vybudujeme takový provoz, že by tam jak gynekologie, tak ortopedie, chirurgie prováděli operace, které jsou v jednodenním režimu a pacienti by večer odcházeli domů."</w:t>
      </w:r>
    </w:p>
    <w:p>
      <w:pPr/>
      <w:r>
        <w:rPr/>
        <w:t xml:space="preserve">Na takovém pracovišti by se například prováděli některé laparoskopické operace. Další lůžka přibudou na novém oddělení ORL a bude zřízena i pohotovosti.</w:t>
      </w:r>
    </w:p>
    <w:p>
      <w:pPr/>
      <w:r>
        <w:rPr/>
        <w:t xml:space="preserve">Jan Ferenc, ředitel NsP Havířov:</w:t>
      </w:r>
      <w:r>
        <w:rPr>
          <w:i w:val="1"/>
          <w:iCs w:val="1"/>
        </w:rPr>
        <w:t xml:space="preserve"> "Pro nás to bude pracoviště velice potřebné, protože to bude jediné oddělení na tři sta tisíc občanů."</w:t>
      </w:r>
    </w:p>
    <w:p>
      <w:pPr/>
      <w:r>
        <w:rPr/>
        <w:t xml:space="preserve">Co je dále pro havířovskou nemocnici podstatné, že u pojišťoven obhájili alespoň na dva roky lůžka na hematoonkologickém oddělení. Pojišťovny se netají tím, že by chtěly soustředit pacienty s poruchou krve jen do velkých center v Ostravě a Novém Jičíně. To neschvalují lékaři, pacienti ani kraj.</w:t>
      </w:r>
    </w:p>
    <w:p>
      <w:pPr/>
      <w:r>
        <w:rPr/>
        <w:t xml:space="preserve">Libuše Novosadová, lékařka: </w:t>
      </w:r>
      <w:r>
        <w:rPr>
          <w:i w:val="1"/>
          <w:iCs w:val="1"/>
        </w:rPr>
        <w:t xml:space="preserve">„Toto oddělení je zajištěno jak výborně personálně, tak je tady vynikající diagnostické zázemí a ty zkušenosti se tady nedají získat den ze dne. Byla by to ztráta pro pacienty ze širokého regionu."</w:t>
      </w:r>
    </w:p>
    <w:p>
      <w:pPr/>
      <w:r>
        <w:rPr/>
        <w:t xml:space="preserve">Anketa, pacientka: </w:t>
      </w:r>
      <w:r>
        <w:rPr>
          <w:i w:val="1"/>
          <w:iCs w:val="1"/>
        </w:rPr>
        <w:t xml:space="preserve">„Byla bych nerada, protože oddělení navštěvují každých 14 dnů, nevím, kde bych potom jezdila."</w:t>
      </w:r>
    </w:p>
    <w:p>
      <w:pPr/>
      <w:r>
        <w:rPr/>
        <w:t xml:space="preserve">Karel Konečný, náměstek hejtmana MSK (KSČM): </w:t>
      </w:r>
      <w:r>
        <w:rPr>
          <w:i w:val="1"/>
          <w:iCs w:val="1"/>
        </w:rPr>
        <w:t xml:space="preserve">"Na základě těch posledních jednání jsme se shodli, že hematologie v Havířově by měla pokračovat."</w:t>
      </w:r>
    </w:p>
    <w:p>
      <w:pPr/>
      <w:r>
        <w:rPr/>
        <w:t xml:space="preserve">Největší otazník prozatím visí nad nemocnicí v Orlové, které spadá pod krajské zařízení v Karviné- Ráji. Zde pojišťovny žádají razantní snížení lůžek. Kraj prozatím nechce na podmínky přistoupit.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164/pocty-akutnich-luzek-se-v-kraji-snizi-o-zhruba-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2026-04-13T19:50:28+02:00</dcterms:created>
  <dcterms:modified xsi:type="dcterms:W3CDTF">2026-04-13T19:50:28+02:00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