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18.7.2012,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MHD má dva nové autobusy</w:t>
      </w:r>
    </w:p>
    <w:p>
      <w:pPr/>
      <w:r>
        <w:rPr/>
        <w:t xml:space="preserve">V období 2011 - 2012 plánuje největší dopravce v Moravskoslezském kraji, ČSAD, nákup skoro stovky nových autobusů. Důkazem modernizace a obnovy vozového parku jsou i dva nové nízkopodlažní autobusy, které už jsou oficiálně v provozu.</w:t>
      </w:r>
    </w:p>
    <w:p>
      <w:pPr/>
      <w:r>
        <w:rPr/>
        <w:t xml:space="preserve">Tomáš Vavřík, generální ředitel ČSAD:</w:t>
      </w:r>
      <w:r>
        <w:rPr>
          <w:i w:val="1"/>
          <w:iCs w:val="1"/>
        </w:rPr>
        <w:t xml:space="preserve"> "Budeme předávat celkem dva v letošním roce a v příštím roce ještě jeden opět s podporou z ROP. Tyto vozy nasadíme na ty páteřní linky, kde máme nejvíce cestujících. Samozřejmě v souvislosti s MHD zdarma nám vzrostl počet cestujících v MHD zhruba o 30 procent. Takže na tyto linky nasadíme tyto vozy. Od zavedení MHD zdarma v loňském roce došlo samozřejmě k navýšení kilometrů. Jezdili jsme zhruba 1 a půl milionu kilometrů, teď jezdíme 1, 6 milionů kilometrů. V těch špičkových měsících 400 tisíc cestujících měsíčně."</w:t>
      </w:r>
    </w:p>
    <w:p>
      <w:pPr/>
      <w:r>
        <w:rPr/>
        <w:t xml:space="preserve">Michal Pobucký (ČSSD), námětek primátora:</w:t>
      </w:r>
      <w:r>
        <w:rPr>
          <w:i w:val="1"/>
          <w:iCs w:val="1"/>
        </w:rPr>
        <w:t xml:space="preserve"> "Neustále se snažíme vylepšit městskou hromadnou dopravu ve Frýdku - Místku. Určitě o tom svědčí i náš projekt MHD zdarma. Tento plán by měl pokračovat i v dalších letech, kdy bychom chtěli i v dalších letech nakupovat ze dva, ze tři nové autobusy, aby v dohledné době dejme tomu šesti let byly všechny autobusy určené právě pro občany se sníženou pohyblivostí."</w:t>
      </w:r>
    </w:p>
    <w:p>
      <w:pPr/>
    </w:p>
    <w:p>
      <w:pPr/>
      <w:r>
        <w:rPr/>
        <w:t xml:space="preserve">Asyn: Šoférem tohoto autobusu je pan Kubáček z Frýdku - Místku, který řídí autobusy už 10 let.</w:t>
      </w:r>
    </w:p>
    <w:p>
      <w:pPr/>
      <w:r>
        <w:rPr/>
        <w:t xml:space="preserve">Miroslav Kubáček, řidič:</w:t>
      </w:r>
      <w:r>
        <w:rPr>
          <w:i w:val="1"/>
          <w:iCs w:val="1"/>
        </w:rPr>
        <w:t xml:space="preserve"> "Je to lepší, protože tam není rychlostní páka. Tak je to lehčí."</w:t>
      </w:r>
    </w:p>
    <w:p>
      <w:pPr/>
      <w:r>
        <w:rPr/>
        <w:t xml:space="preserve">Jeden  autobus vyšel na pět milionů korun. Výhodou těchto autobusů je hlavně bezbariérovost a nové světelné a akustické signalizační zařízení, které pomáhá sluchově a zrakově postiženým.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185/frydeckomistecka-mhd-ma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