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05:18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používají Vojtovu metodu</w:t>
      </w:r>
    </w:p>
    <w:p>
      <w:pPr/>
      <w:r>
        <w:rPr/>
        <w:t xml:space="preserve">Mezi pacienty je i tříměsíční Mareček. Na cvičení musí s rodiči docházet pravidelně.</w:t>
      </w:r>
    </w:p>
    <w:p>
      <w:pPr/>
      <w:r>
        <w:rPr/>
        <w:t xml:space="preserve">Dagmar Vaculová, maminka: </w:t>
      </w:r>
      <w:r>
        <w:rPr>
          <w:i w:val="1"/>
          <w:iCs w:val="1"/>
        </w:rPr>
        <w:t xml:space="preserve">"Paní doktorka nás sem poslala, protože malý se propínal do luku a hlavičku propínal dozadu, takže on se zakláněl. Čili se mu nezapojovaly ty svaly, které by měly."</w:t>
      </w:r>
    </w:p>
    <w:p>
      <w:pPr/>
      <w:r>
        <w:rPr/>
        <w:t xml:space="preserve">V Novém Jičíně mají s metodou bohaté zkušenosti. Poprvé ji tady zavedli v roce 1975. Tehdy si museli lékaři i pacienti osvojit úplně nový přístup k léčbě pohybových problémů.</w:t>
      </w:r>
    </w:p>
    <w:p>
      <w:pPr/>
      <w:r>
        <w:rPr/>
        <w:t xml:space="preserve">Václav Vojta emigroval do Německa, svou metodu šířil dále a výsledky se stále nabalovaly. Jeho metoda se i v současné době dále rozvíjí a má široké uplatnění v léčebné rehabilitaci, například při pohybové léčbě onemocnění mozku, míchy nebo skoliózy páteře.</w:t>
      </w:r>
    </w:p>
    <w:p>
      <w:pPr/>
      <w:r>
        <w:rPr/>
        <w:t xml:space="preserve">Helena Jiříčková, odborný fyzioterapeut - specialista: </w:t>
      </w:r>
      <w:r>
        <w:rPr>
          <w:i w:val="1"/>
          <w:iCs w:val="1"/>
        </w:rPr>
        <w:t xml:space="preserve">"Spočívá na využití reflexních pohybů dítěte, které zpočátku převládají nad spontánní motorikou, a Vojtova metoda má způsob, kterým ty reflexní odpovědi usměrňujeme ke správnému obrazu."</w:t>
      </w:r>
    </w:p>
    <w:p>
      <w:pPr/>
      <w:r>
        <w:rPr/>
        <w:t xml:space="preserve">Metoda je podle zdravotníků velmi výtěžná. Dítě totiž cvičí a hýbe se v maximálním motorickém vytížení.</w:t>
      </w:r>
    </w:p>
    <w:p>
      <w:pPr/>
      <w:r>
        <w:rPr/>
        <w:t xml:space="preserve">Helena Jiříčková, odborný fyzioterapeut - specialista: </w:t>
      </w:r>
      <w:r>
        <w:rPr>
          <w:i w:val="1"/>
          <w:iCs w:val="1"/>
        </w:rPr>
        <w:t xml:space="preserve">"My uvedeme dítě do určité polohy, ve kterých stimulujeme určitá daná místa, které vyvolají reflexní odpověď. Ta reflexní odpověď u koordinační poruchy není ideální, proto my pohledem a svýma rukama a tělem se snažíme tu reflexní odpověď usměrňovat."</w:t>
      </w:r>
    </w:p>
    <w:p>
      <w:pPr/>
      <w:r>
        <w:rPr/>
        <w:t xml:space="preserve">Výsledky jsou zřetelné už po prvních čtrnácti dnech až měsíci. Záleží také na spolupráci rodičů, protože i oni s dítětem musí cvičit.</w:t>
      </w:r>
    </w:p>
    <w:p>
      <w:pPr/>
      <w:r>
        <w:rPr/>
        <w:t xml:space="preserve">Dagmar Vaculová, maminka Marka: </w:t>
      </w:r>
      <w:r>
        <w:rPr>
          <w:i w:val="1"/>
          <w:iCs w:val="1"/>
        </w:rPr>
        <w:t xml:space="preserve">"Malý opravdu začíná ty nožičky pěkně zvedat a i tu ručičku má otevřenou tak, jak by měl mít. A když tady s ním sestřička cvičí, tak samozřejmě, že mě to u srdíčka malinko zabolí, ale vím, že to není nic, co by ho bolelo."</w:t>
      </w:r>
    </w:p>
    <w:p>
      <w:pPr/>
      <w:r>
        <w:rPr/>
        <w:t xml:space="preserve">Helena Jiříčková, odborný fyzioterapeut - specialista: </w:t>
      </w:r>
      <w:r>
        <w:rPr>
          <w:i w:val="1"/>
          <w:iCs w:val="1"/>
        </w:rPr>
        <w:t xml:space="preserve">"Dítě ze začátku není zvyklé být omezeno a dělat něco, co nechce, takže ze začátku většinou ty děti jsou proti tomu cvičení a vyjadřují se pláčem, protože nic jiného neumí. Ale postupem času, když se podaří tu maminku pro tu terapii získat, tak to dítě povolí. A máme děti, které se i při polohách smějí a jsou spokojené. Křik není nutný."</w:t>
      </w:r>
    </w:p>
    <w:p>
      <w:pPr/>
      <w:r>
        <w:rPr/>
        <w:t xml:space="preserve">Na rehabilitaci do novojičínské nemocnice dojíždějí děti z celého okresu. Nemocnic, které Vojtovu metodu využívají, je ale v kraji více. Oblíbená je i v Japonsku, Itálii nebo v Peru.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07/v-novojicinske-nemocnici-pouzivaji-vojtovu-met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2026-05-26T07:11:46+02:00</dcterms:created>
  <dcterms:modified xsi:type="dcterms:W3CDTF">2026-05-26T07:11:46+02:00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