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otevře, je ale ztrátové</w:t>
      </w:r>
    </w:p>
    <w:p>
      <w:pPr/>
      <w:r>
        <w:rPr/>
        <w:t xml:space="preserve">Novojičínské letní kino ve Smetanových sadech je jedním z posledních v Moravskoslezském kraji. Zdá se, že tu největší slávu má už dávno za sebou. Večery, kdy se zde tísnily tisíce lidí, už patří jenom do říše vzpomínek. I přes razantní pokles zájmu ale letní kino během prázdnin otevře.</w:t>
      </w:r>
    </w:p>
    <w:p>
      <w:pPr/>
      <w:r>
        <w:rPr/>
        <w:t xml:space="preserve">Lubomír Svoboda, ředitel Kina Květen: </w:t>
      </w:r>
      <w:r>
        <w:rPr>
          <w:i w:val="1"/>
          <w:iCs w:val="1"/>
        </w:rPr>
        <w:t xml:space="preserve">"Letos chceme otevřít tak, že bychom hráli přes prázdniny červenec, srpen, a to vždycky v pátek a v sobotu. Zkusíme vybrat nějaké zajímavé hlavně české atraktivní filmy. Už jsme zjistili, že nám to hraje, že to tady vlastně ještě funguje, protože jsme hráli teď, když byl Redfest, hudební film Rolling Stones."</w:t>
      </w:r>
    </w:p>
    <w:p>
      <w:pPr/>
      <w:r>
        <w:rPr/>
        <w:t xml:space="preserve">Novojičínské letní kino má kapacitu zhruba 900 lidí. 250 míst je zastřešeno. Pracovníci Kina Květen vloni spočítali, že průměrná návštěvnost na jedno představení je kolem 30 lidí. Nízký počet diváků je společný pro všechna letní kina v kraji. Výjimkou jsou jen pojízdné biografy třeba u kempů či rekreačních center.</w:t>
      </w:r>
    </w:p>
    <w:p>
      <w:pPr/>
      <w:r>
        <w:rPr/>
        <w:t xml:space="preserve">Lubomír Svoboda, ředitel Kina Květen: </w:t>
      </w:r>
      <w:r>
        <w:rPr>
          <w:i w:val="1"/>
          <w:iCs w:val="1"/>
        </w:rPr>
        <w:t xml:space="preserve">"Letní kina vlastně zůstaly na tom mono zvuku, takže vlastně ten divák si radši vybere ten pětikanálový zvuk, který je to Dolby nebo když je to Dolby EX v tom kině. Spíš to ztrácí tady tím, že tady není ten prostorový zvuk tak, jak byl kdysi, jak jsme promítali sedmdesátimilimetrové filmy. A ta aktraktivnost toho prostředí už taky tak upadá, protože už to není o tom, že si tady přijdou, sednou, zakouří na tom vzduchu, spíš jdou za tím filmem, takže to není zas až tak jako atraktivní."</w:t>
      </w:r>
    </w:p>
    <w:p>
      <w:pPr/>
      <w:r>
        <w:rPr/>
        <w:t xml:space="preserve">V Moravskoslezském kraji otevře letos pouze pět letních kin. Spolu se zdejším filmovým svatostánkem pod širým nebem to bude na Novojičínsku ještě kino v Bílovci. Žádné z nich si ale na svůj provoz vydělat jen tak nemůže. Ze vstupného se totiž platí více než polovina distributorovi filmu.</w:t>
      </w:r>
    </w:p>
    <w:p>
      <w:pPr/>
      <w:r>
        <w:rPr/>
        <w:t xml:space="preserve">Lubomír Svoboda, ředitel Kina Květen: </w:t>
      </w:r>
      <w:r>
        <w:rPr>
          <w:i w:val="1"/>
          <w:iCs w:val="1"/>
        </w:rPr>
        <w:t xml:space="preserve">"Kdyby Kino Květen, pod které patří letní kino i Artefakt, vlastně neměly dotace z města na provoz, tak by to bylo hodně prodělečné. To je vlastně součástí kina Květen, takže to je taková odnož a rarita, protože vlastně ještě jsou tady lavičky, jsou tady ještě promítací stroje a je ten areál pořád takový, jaký je."</w:t>
      </w:r>
    </w:p>
    <w:p>
      <w:pPr/>
      <w:r>
        <w:rPr/>
        <w:t xml:space="preserve">Novojičínské letní kino dostane zřejmě už letos na podzim nový plot. Velká investice ale v budoucnu čeká i promítací zařízení stejně jako v samotném Kině Květen. Během několika let totiž začnou distributoři rozesílat filmy pouze na digitálních nosičích.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2/letni-kino-otevre-je-ale-ztra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2026-04-04T22:22:47+02:00</dcterms:created>
  <dcterms:modified xsi:type="dcterms:W3CDTF">2026-04-04T22:22:47+02:00</dcterms:modified>
</cp:coreProperties>
</file>

<file path=docProps/custom.xml><?xml version="1.0" encoding="utf-8"?>
<Properties xmlns="http://schemas.openxmlformats.org/officeDocument/2006/custom-properties" xmlns:vt="http://schemas.openxmlformats.org/officeDocument/2006/docPropsVTypes"/>
</file>