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Novém Jičíně funguje s chybami</w:t>
      </w:r>
    </w:p>
    <w:p>
      <w:pPr/>
      <w:r>
        <w:rPr/>
        <w:t xml:space="preserve">Podle vedoucího Odboru dopravy Libora Macíčka nový centrální registr sice funguje, ale jsou tady stále závažné chyby.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"Stále nám chybí připojení na centrální registr obyvatel. Co se týče vozidel, tak se nám stahují z centrálního registru špatná data, to znamená, že musíme provádět ve velkém rozsahu opravy v technických průkazech, v důsledku čehož samozřejmě dochází k prodlužování doby pro vyřízení jednotlivých žádostí. A další věc, která nám práci komplikuje, je to, že při navedení tech. průkazu u vozidla z dovozu nám po navedení dat spadne chyba, a musíme celou změnu provádět opětovně. Tímto se taky prodlužují doby vyřízení žádosti u dovozových vozidel."</w:t>
      </w:r>
    </w:p>
    <w:p>
      <w:pPr/>
      <w:r>
        <w:rPr/>
        <w:t xml:space="preserve">Úředníkům často nepomůžou mailové ani telefonické dotazy - ať už na tak zvaný Helpdesk nebo přímo na ministerstvo dopravy - většinou je vše bez výsledku.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"Je nám stále slibováno, že se připojení na registr spustí, protože on v současné době stojí, ale ty termíny se stále oddalují a oddalují, takže nemůžeme provádět navádění osob do registru. Změny, které jsme prováděli za 10 až 15 minut, tak se prodlužují až na hodinu a půl. Někdy nejsme tu změnu schopni udělat vůbec, protože nemáme ta potřebná data, tzn. že odešleme toho člověka domů a domluvíme si s ním náhradní termín."</w:t>
      </w:r>
    </w:p>
    <w:p>
      <w:pPr/>
      <w:r>
        <w:rPr/>
        <w:t xml:space="preserve">Podle ministra Dobeše je na vině i určitá nezkušenost úředníků s novým programem. Ti ale tvrdí, že výkon nového systému je zhruba na šedesáti procentech toho starého. A občané, ti si přejí obyčejnou věc - aby registr zase v pořádku fungoval.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50/centralni-registr-vozidel-v-novem-jicine-funguje-s-chy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2026-04-29T05:43:41+02:00</dcterms:created>
  <dcterms:modified xsi:type="dcterms:W3CDTF">2026-04-29T05:43:41+02:00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