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Laguna předvedla svou činnost</w:t>
      </w:r>
    </w:p>
    <w:p>
      <w:pPr/>
      <w:r>
        <w:rPr/>
        <w:t xml:space="preserve">Netradiční jeviště a netradiční hlediště. Přehlídka dovedností všech lidí okolo Laguny završila letošní sezónu ve vodách krytého bazénu v Novém Jičíně. Klub vodních sportů při ní prezentoval vše, co může nabídnout veřejnosti.</w:t>
      </w:r>
    </w:p>
    <w:p>
      <w:pPr/>
      <w:r>
        <w:rPr/>
        <w:t xml:space="preserve">Josef Nekl, prezident Klubu vodních sportů Laguna: </w:t>
      </w:r>
      <w:r>
        <w:rPr>
          <w:i w:val="1"/>
          <w:iCs w:val="1"/>
        </w:rPr>
        <w:t xml:space="preserve">"Je to teda veliká škála od plavecké školy, která má děti od šesti měsíců, až do staršího věku. Má různé kurzy, které jsou i pro dospělé jako aquaaerobic, má kurzy pro děti všech věkových skupin v odpoledních hodinách a večerních pro ty, kteří nemohou navštěvovat kurzy v dopoledních hodinách nebo se školou."</w:t>
      </w:r>
    </w:p>
    <w:p>
      <w:pPr/>
      <w:r>
        <w:rPr/>
        <w:t xml:space="preserve">Program zhruba hodinové prezentace toho nejlepšího byl rozdělen do čtyř bloků. Nejdříve se ukázali rodiče s nejmenšími dětmi, pak se předvedli ploutvaři následovaní školáky či vyznavačky aquaaerobiku a na konci nastoupili do akce mladí záchranáři. Cestu si na krytý bazén našli hlavně rodiče či příbuzní vystupujících.</w:t>
      </w:r>
    </w:p>
    <w:p>
      <w:pPr/>
      <w:r>
        <w:rPr/>
        <w:t xml:space="preserve">Anketa, návštěvníci akce: 1.</w:t>
      </w:r>
      <w:r>
        <w:rPr>
          <w:i w:val="1"/>
          <w:iCs w:val="1"/>
        </w:rPr>
        <w:t xml:space="preserve"> "Přišli jsme se podívat na dceru. Je tady v kurzu plaváčka a učí se plavat, tak jsme se přišli podívat, co už se naučila a co dělají." 2.</w:t>
      </w:r>
      <w:r>
        <w:rPr/>
        <w:t xml:space="preserve"> </w:t>
      </w:r>
      <w:r>
        <w:rPr>
          <w:i w:val="1"/>
          <w:iCs w:val="1"/>
        </w:rPr>
        <w:t xml:space="preserve">"Přihlásila jsem dceru do námořníčka, aby se nebála vody a naučila se plavat."</w:t>
      </w:r>
    </w:p>
    <w:p>
      <w:pPr/>
      <w:r>
        <w:rPr/>
        <w:t xml:space="preserve">Josef Nekl, prezident Klubu vodních sportů Laguna:</w:t>
      </w:r>
      <w:r>
        <w:rPr>
          <w:i w:val="1"/>
          <w:iCs w:val="1"/>
        </w:rPr>
        <w:t xml:space="preserve"> "My jsme rádi, že tady tyto věci děláme v podstatě dohromady. Takže třeba trénují na půlce ploutvaři, na druhé aquaaerobic, v malém bazénu jsou malé děti. Takže všichni vidí, že vlastně mohou provozovat ten pohyb odmalička vlastně i jako rekreačně až do pozdějšího věku. A to je smyslem vlastně té plavecké školy a i těch ploutví jako takových. A když je někdo hodně dobrý a chce dělat výkonnostní vrcholové plavání, tak ho může dělat a myslím si, že zatím se nám to daří a doufáme, že se nám to bude dařit i dál."</w:t>
      </w:r>
    </w:p>
    <w:p>
      <w:pPr/>
      <w:r>
        <w:rPr/>
        <w:t xml:space="preserve">Klub vodních sportů Laguna se letos na sportovním poli prosazoval velmi výrazně. Ploutvaři získali nejvíc, co mohli - zlato ze světového poháru. Nad dalším působením špičkových mladých sportovců ale visí velký otazník. Ke dnu je symbolicky táhnou značné finanční nároky spojené s udržením na světové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6/laguna-predvedla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2026-07-01T16:06:05+02:00</dcterms:created>
  <dcterms:modified xsi:type="dcterms:W3CDTF">2026-07-01T16:06:05+02:00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