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karvinské Vagónky zmizel poslední dům, vyroste tady malá průmyslová zóna</w:t>
      </w:r>
    </w:p>
    <w:p>
      <w:pPr/>
      <w:r>
        <w:rPr/>
        <w:t xml:space="preserve">Demolicí posledního domu, který v pondělí v noci vyhořel, ubyde strážníkům i městu starost. Domy v této lokalitě, kde žila většina nepřizpůsobivých a sociálně slabých rodin, město zbouralo už dříve právě kvůli problémům s hygienou, záškoláctvím a neustálým nepořádkem kolem domů.</w:t>
      </w:r>
    </w:p>
    <w:p>
      <w:pPr/>
      <w:r>
        <w:rPr/>
        <w:t xml:space="preserve">Petr Bičej (ČSSD), náměstek primátora: </w:t>
      </w:r>
      <w:r>
        <w:rPr>
          <w:i w:val="1"/>
          <w:iCs w:val="1"/>
        </w:rPr>
        <w:t xml:space="preserve">"Když se na ten dům podíváte, tak on je vlastně očištěn od veškerých kovů, chybí tam zárubně dveří, chybí tam kabeláž, takže technici Bytservisu museli neustále znepřístupňovat ten dům, zabíjeli vchody deskami, strážníci MP tady museli jezdit na kontroly, místo toho, aby zakročovali v těch lokalitách města, kde je to mnohem potřebnější."</w:t>
      </w:r>
    </w:p>
    <w:p>
      <w:pPr/>
      <w:r>
        <w:rPr/>
        <w:t xml:space="preserve">Tím, že dům vyhořel, urychlil demolici o jeden týden. Než samotná demolice začala, musely být v domě odpojeny inženýrské sítě.</w:t>
      </w:r>
    </w:p>
    <w:p>
      <w:pPr/>
      <w:r>
        <w:rPr/>
        <w:t xml:space="preserve">Helena Bogoczoová, vedoucí odboru majetkového MMK: </w:t>
      </w:r>
      <w:r>
        <w:rPr>
          <w:i w:val="1"/>
          <w:iCs w:val="1"/>
        </w:rPr>
        <w:t xml:space="preserve">"Je třeba mít příslušné dohody se stavební firmou, která má oprávnění tyto práce dělat, a následně bude vytřídění sutě a bude upravena celá ta plocha tak, jak ta plocha po těch ostatních domech."</w:t>
      </w:r>
    </w:p>
    <w:p>
      <w:pPr/>
      <w:r>
        <w:rPr/>
        <w:t xml:space="preserve">Nyní už nic nebrání tomu, aby se tato lokalita proměnila v něco užitečného.</w:t>
      </w:r>
    </w:p>
    <w:p>
      <w:pPr/>
      <w:r>
        <w:rPr/>
        <w:t xml:space="preserve">Šárka Swiderová, mluvčí MMK: </w:t>
      </w:r>
      <w:r>
        <w:rPr>
          <w:i w:val="1"/>
          <w:iCs w:val="1"/>
        </w:rPr>
        <w:t xml:space="preserve">"Celá tady tato plocha je určena pro malou průmyslovou zónu, s náklady zhruba 30 milionů korun, měli bychom tady dát příležitost malým podnikatelům a službám, takže zase nějaká pracovní místa, máme příslib dotace z EU a stavět by se mělo začít na jaře."</w:t>
      </w:r>
    </w:p>
    <w:p>
      <w:pPr/>
      <w:r>
        <w:rPr/>
        <w:t xml:space="preserve">Dotace z EU by měly být ve výši 21 milionů korun, což jsou dvě třetiny nákladů na její vybudování.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278/z-karvinske-vagonky-zmizel-posledni-dum-vyroste-tady-mala-prumysl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2026-06-25T22:31:40+02:00</dcterms:created>
  <dcterms:modified xsi:type="dcterms:W3CDTF">2026-06-25T22:31:40+02:00</dcterms:modified>
</cp:coreProperties>
</file>

<file path=docProps/custom.xml><?xml version="1.0" encoding="utf-8"?>
<Properties xmlns="http://schemas.openxmlformats.org/officeDocument/2006/custom-properties" xmlns:vt="http://schemas.openxmlformats.org/officeDocument/2006/docPropsVTypes"/>
</file>