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7.8.2012, 00:25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novojičínské MHD</w:t>
      </w:r>
    </w:p>
    <w:p>
      <w:pPr/>
      <w:r>
        <w:rPr/>
        <w:t xml:space="preserve">Jediná změna v době odjezdů autobusů se týká školního spoje z Nového Jičína do městské části Kojetín.</w:t>
      </w:r>
    </w:p>
    <w:p>
      <w:pPr/>
      <w:r>
        <w:rPr/>
        <w:t xml:space="preserve">Marie Machková, tisková mluvčí MěÚ Nový Jičín: </w:t>
      </w:r>
      <w:r>
        <w:rPr>
          <w:i w:val="1"/>
          <w:iCs w:val="1"/>
        </w:rPr>
        <w:t xml:space="preserve">"Místo 12:50 hodin bude odjíždět z Nového Jičína ve 13 hodin, tímto jsme alespoň částečně vyhověli požadavku místního osadního výboru. Budou také zrušeny tři noční spoje, které byly absolutně nevyužívané. Je to spoj číslo 27, který jezdil ve všední dny ve 22:20 minut k výměníku přes Bochetu a zpět na autobusové nádraží. Pak to bude spoj 113, který jel ve 22 hodin přes Máchovu ulici kolem technických služeb na autobusové nádraží. A poté je to spoj 115, který odjížděl 22:20 z autobusového nádraží - opět směr výměník, Bocheta a zpět." </w:t>
      </w:r>
    </w:p>
    <w:p>
      <w:pPr/>
      <w:r>
        <w:rPr/>
        <w:t xml:space="preserve">Sobotní turnus městské autobusové dopravy tak bude končit stejně jako v neděli ve 20:54, kdy poslední linka dorazí na autobusové nádraží.</w:t>
      </w:r>
    </w:p>
    <w:p>
      <w:pPr/>
      <w:r>
        <w:rPr/>
        <w:t xml:space="preserve">Marie Machková, tisková mluvčí MěÚ Nový Jičín:</w:t>
      </w:r>
      <w:r>
        <w:rPr>
          <w:i w:val="1"/>
          <w:iCs w:val="1"/>
        </w:rPr>
        <w:t xml:space="preserve"> "Jízdní řády u nás vždy korespondovaly s projektem Evropské unie, který byl pětiletý a začal fungovat 1. září 2006, takže jízdní řády platily vždycky do září. Teď to chceme sjednotit s ostatními dopravci a jízdní řád bude platný vždy až do konce roku."</w:t>
      </w:r>
    </w:p>
    <w:p>
      <w:pPr/>
      <w:r>
        <w:rPr/>
        <w:t xml:space="preserve">Náklady na provoz městské hromadné dopravy se sice snížily ze 4,6 milionu na necelého 3 a půl milionu korun, i tak je ale provoz, stejně jako ve většině měst ztrátový. Přesto cena jízdného zůstává na loňské úrovni. Službu provozují technické služby se čtyřmi autobusy, jen v loni najezdily přes milion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84/zmeny-v-novojicinske-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2026-05-25T18:06:09+02:00</dcterms:created>
  <dcterms:modified xsi:type="dcterms:W3CDTF">2026-05-25T18:06:09+02:00</dcterms:modified>
</cp:coreProperties>
</file>

<file path=docProps/custom.xml><?xml version="1.0" encoding="utf-8"?>
<Properties xmlns="http://schemas.openxmlformats.org/officeDocument/2006/custom-properties" xmlns:vt="http://schemas.openxmlformats.org/officeDocument/2006/docPropsVTypes"/>
</file>