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vyloučené lokality Karviná-Nové Město odjely na tábor</w:t>
      </w:r>
    </w:p>
    <w:p>
      <w:pPr/>
      <w:r>
        <w:rPr/>
        <w:t xml:space="preserve">Za dětmi přijeli karvinští strážníci, kteří jim obohatili táborový program ukázkou výcviku služebního psa, besedovali s nimi na téma bezpečnosti o prázdninách a seznámili je se svou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304/deti-z-vyloucene-lokality-karvinanove-mesto-odjely-na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2026-06-25T18:35:11+02:00</dcterms:created>
  <dcterms:modified xsi:type="dcterms:W3CDTF">2026-06-25T18:35:11+02:00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