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tenista Ivan Karabec jede na paralympijské hry</w:t>
      </w:r>
    </w:p>
    <w:p>
      <w:pPr/>
      <w:r>
        <w:rPr/>
        <w:t xml:space="preserve">Ivan Karabec, stolní tenista Baník Havířov: </w:t>
      </w:r>
      <w:r>
        <w:rPr>
          <w:i w:val="1"/>
          <w:iCs w:val="1"/>
        </w:rPr>
        <w:t xml:space="preserve">„Od té doby se hodně změnilo, přibyla konkurence. Jsou tam mladší hráči, takže bude hodně těžké získat medaili. Já určitě budu bojovat a pomýšlel bych alespoň na to semifinále a ten bronz by byl velkých úspěch. Je tam velká síla v čínských hráčích, přibyl tam jeden polák velmi dobrý. "</w:t>
      </w:r>
    </w:p>
    <w:p>
      <w:pPr/>
      <w:r>
        <w:rPr/>
        <w:t xml:space="preserve">Ivan hraje za Baník Havířov extraligu a právě to, že může hrát se zdravými hráči, je pro něho nejlepší příprava. Paralympijských her se tenista zúčastní už po páté.</w:t>
      </w:r>
    </w:p>
    <w:p>
      <w:pPr/>
      <w:r>
        <w:rPr/>
        <w:t xml:space="preserve">Ivan Karabec, stolní tenista Baník Havířov: </w:t>
      </w:r>
      <w:r>
        <w:rPr>
          <w:i w:val="1"/>
          <w:iCs w:val="1"/>
        </w:rPr>
        <w:t xml:space="preserve">„Byl jsem na soustředění v Rakousku u bývalého Mistra Světa. Velmi náročný tréning. Až šest hodin denně." </w:t>
      </w:r>
    </w:p>
    <w:p>
      <w:pPr/>
      <w:r>
        <w:rPr/>
        <w:t xml:space="preserve">Reprezentační trenér mužů věří, že sportovec v Londýně uspěje. A palce mu drží i hráči Baníku.</w:t>
      </w:r>
    </w:p>
    <w:p>
      <w:pPr/>
      <w:r>
        <w:rPr/>
        <w:t xml:space="preserve">Tomáš Demek, reprezentační trenér mužů: </w:t>
      </w:r>
      <w:r>
        <w:rPr>
          <w:i w:val="1"/>
          <w:iCs w:val="1"/>
        </w:rPr>
        <w:t xml:space="preserve">„Ivan je vynikající hráč, to dokazuje i tím, žehraje u nás extraligu mužů. On je hodně poctivý, sebevědomý a já mu hrozně věřím na Olympiádě, protože měl skvělou přípravu, co jsem tady viděl."</w:t>
      </w:r>
    </w:p>
    <w:p>
      <w:pPr/>
      <w:r>
        <w:rPr/>
        <w:t xml:space="preserve">Michal Beneš, stolní tenista Baník Havířov: </w:t>
      </w:r>
      <w:r>
        <w:rPr>
          <w:i w:val="1"/>
          <w:iCs w:val="1"/>
        </w:rPr>
        <w:t xml:space="preserve">„Já myslím, že pro něho je to stále úspěch, že se dostane mezi špičku. Je to můj kamarád, pořád v dobré náladě."</w:t>
      </w:r>
    </w:p>
    <w:p>
      <w:pPr/>
      <w:r>
        <w:rPr/>
        <w:t xml:space="preserve">Jakub Crha, stolní tenista Baník Havířov:</w:t>
      </w:r>
      <w:r>
        <w:rPr>
          <w:i w:val="1"/>
          <w:iCs w:val="1"/>
        </w:rPr>
        <w:t xml:space="preserve"> „Já mu věřím určitě, že uspěje. Ať se dostane, co nejdále a snad se bude snažit."</w:t>
      </w:r>
    </w:p>
    <w:p>
      <w:pPr/>
      <w:r>
        <w:rPr/>
        <w:t xml:space="preserve">Ivan Karabac je šestým hráčem světového žebříčku. První zápas o postup do čtvrtfinále hráče čeká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35/stolni-tenista-ivan-karabec-jede-na-paralympij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2026-04-09T20:39:32+02:00</dcterms:created>
  <dcterms:modified xsi:type="dcterms:W3CDTF">2026-04-09T20:39:32+02:00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