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Bonding v karvinské nemocnici</w:t>
      </w:r>
    </w:p>
    <w:p>
      <w:pPr/>
      <w:r>
        <w:rPr/>
        <w:t xml:space="preserve">Simona Anna Balasová, staniční sestra: </w:t>
      </w:r>
      <w:r>
        <w:rPr>
          <w:i w:val="1"/>
          <w:iCs w:val="1"/>
        </w:rPr>
        <w:t xml:space="preserve">"Když se to dítě narodí, tak ho dáme na hruď mamince, když je maminka po císařském řezu tak</w:t>
      </w:r>
      <w:r>
        <w:rPr/>
        <w:t xml:space="preserve"> </w:t>
      </w:r>
      <w:r>
        <w:rPr>
          <w:i w:val="1"/>
          <w:iCs w:val="1"/>
        </w:rPr>
        <w:t xml:space="preserve">se může provést tento bonding i s otcem dítěte. Děťátko má kontakt z očí do očí té maminky, cítí tlukot srdce a tím si připomíná pobyt v děloze."</w:t>
      </w:r>
    </w:p>
    <w:p>
      <w:pPr/>
      <w:r>
        <w:rPr/>
        <w:t xml:space="preserve">Bonding napomáhá dítěti se zdárněji adaptovat na prostředí mimo dělohu, ideálně zvyšuje odezvu a citlivost matky k potřebám dítěte a posiluje kvalitu základního vztahu matka-dítě.</w:t>
      </w:r>
    </w:p>
    <w:p>
      <w:pPr/>
      <w:r>
        <w:rPr/>
        <w:t xml:space="preserve">Simona Anna Balasová, staniční sestra: </w:t>
      </w:r>
      <w:r>
        <w:rPr>
          <w:i w:val="1"/>
          <w:iCs w:val="1"/>
        </w:rPr>
        <w:t xml:space="preserve">"Dítě po porodu je klidnější, udržuje si lépe teplotu, je tam lepší začátek kojení a kvalita</w:t>
      </w:r>
      <w:r>
        <w:rPr/>
        <w:t xml:space="preserve"> </w:t>
      </w:r>
      <w:r>
        <w:rPr>
          <w:i w:val="1"/>
          <w:iCs w:val="1"/>
        </w:rPr>
        <w:t xml:space="preserve">citového vztahu vůči tomu dítěti do budoucna. Podporujeme bonding až dvě hodiny po porodu a děťátko je přikryté nějakou rouškou,</w:t>
      </w:r>
      <w:r>
        <w:rPr/>
        <w:t xml:space="preserve"> </w:t>
      </w:r>
      <w:r>
        <w:rPr>
          <w:i w:val="1"/>
          <w:iCs w:val="1"/>
        </w:rPr>
        <w:t xml:space="preserve">maminky preferují červený ručník, že ta červená barva jim připomíná pobyt v děloze a prostředí v děloze, takže proto to dítě je potom klidnější."</w:t>
      </w:r>
    </w:p>
    <w:p>
      <w:pPr/>
      <w:r>
        <w:rPr/>
        <w:t xml:space="preserve">Porodu může být přítomen i otec, od srpna v karvinské nemocnici za pobyt u porodu tatínek neplatí žádný poplatek.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354/bonding-v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2026-05-03T13:44:05+02:00</dcterms:created>
  <dcterms:modified xsi:type="dcterms:W3CDTF">2026-05-03T13:44:05+02:00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