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se bude opravovat</w:t>
      </w:r>
    </w:p>
    <w:p>
      <w:pPr/>
      <w:r>
        <w:rPr/>
        <w:t xml:space="preserve">Křižovatka ulic Havířské, Nádražní, Bohumínské a Svatopluka Čecha se nachází mezi Hypernovou a házenkářskou halou. Omezení potrvají zhruba tři měsíce. Výjezdy a vjezdy do křižovatky budou omezeny či zakázány s výjimkou městské dopravy. Uzavírky a změny v přednosti budou řádně značeny. Magistrát prosí řidiče o trpělivost a dodržování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37/frekventovana-krizovatka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2026-06-19T15:02:58+02:00</dcterms:created>
  <dcterms:modified xsi:type="dcterms:W3CDTF">2026-06-19T15:02:58+02:00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