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jít v odpadovém hospodářství stále dopředu</w:t>
      </w:r>
    </w:p>
    <w:p>
      <w:pPr/>
      <w:r>
        <w:rPr/>
        <w:t xml:space="preserve">Jedním z cílů havířovské radnice je, aby na skládkách končilo co nejméně odpadu. V letošním roce město získalo přes 200 nových kontejnerů na tříděný odpad. Havířované si už zvykli separovat především papír a plasty. V letošním roce technické služby zaznamenaly nárůst především u vytříděného skla.</w:t>
      </w:r>
    </w:p>
    <w:p>
      <w:pPr/>
      <w:r>
        <w:rPr/>
        <w:t xml:space="preserve">Markéta Mičanová, Technické služby Havířov: </w:t>
      </w:r>
      <w:r>
        <w:rPr>
          <w:i w:val="1"/>
          <w:iCs w:val="1"/>
        </w:rPr>
        <w:t xml:space="preserve">„Průběžně se mění tady ty nové kontejnery za ty opotřebené. Samozřejmě musíme je dávat i za ty zahořelé, protože s tím jsme měli letos problém. Musíme to průběžně doplňovat." </w:t>
      </w:r>
    </w:p>
    <w:p>
      <w:pPr/>
      <w:r>
        <w:rPr/>
        <w:t xml:space="preserve">Marek Vlachopulos, vedoucí odporu komunálních služeb: </w:t>
      </w:r>
      <w:r>
        <w:rPr>
          <w:i w:val="1"/>
          <w:iCs w:val="1"/>
        </w:rPr>
        <w:t xml:space="preserve">„Víme, že tady tento problém je konfrontován neustále s legislativou. Chtěli bychom navýšit separované množství odpadu tak, ať město šetří náklady za odpad, který ukládá na skládky. Chystáme zadat studii optimalizace odpadového hospodářství, která by měla říct městu, kde ho tlačí bota, jak by mělo spolupracovat s různými organizacemi a jak organizovat celé odpadové hospodářství." </w:t>
      </w:r>
    </w:p>
    <w:p>
      <w:pPr/>
      <w:r>
        <w:rPr/>
        <w:t xml:space="preserve">Město nevytváří podmínky jen proto, aby občané stále více třídili odpad, ale snaží se také o estetizaci stanovišť.</w:t>
      </w:r>
    </w:p>
    <w:p>
      <w:pPr/>
      <w:r>
        <w:rPr/>
        <w:t xml:space="preserve">Petr Smrček, náměstek primátora (ČSSD):</w:t>
      </w:r>
      <w:r>
        <w:rPr>
          <w:i w:val="1"/>
          <w:iCs w:val="1"/>
        </w:rPr>
        <w:t xml:space="preserve">„Provádíme několik kroků. Jeden z nich je budování nových kontejnerových stanovišť a jejich estetizace. Víme, že vzhled není vždy ideální. </w:t>
      </w:r>
      <w:r>
        <w:rPr>
          <w:i w:val="1"/>
          <w:iCs w:val="1"/>
        </w:rPr>
        <w:t xml:space="preserve">Součástí toho je i využití recyklovaného materiálu, které získáváme právě separací toho sběru."</w:t>
      </w:r>
    </w:p>
    <w:p>
      <w:pPr/>
      <w:r>
        <w:rPr/>
        <w:t xml:space="preserve">Právě kontejnerové stanoviště na ulici Kosmonautů je vybudováno z recyklovaného materiálu město se chystá realizovat více takových stání. To ale není vše. Město plánuje do několika měsíců vybudovat druhý sběrný dvůr. Ten se bude nacházet v části Havířov - Šumbark.</w:t>
      </w:r>
    </w:p>
    <w:p>
      <w:pPr/>
      <w:r>
        <w:rPr/>
        <w:t xml:space="preserve">Petr Smrček, náměstek primátora (ČSSD):</w:t>
      </w:r>
      <w:r>
        <w:rPr>
          <w:i w:val="1"/>
          <w:iCs w:val="1"/>
        </w:rPr>
        <w:t xml:space="preserve">„Majetkoprávně je vše vyřešeno, z hlediska provozovatele taktéž. Jsme ve fázi vyřizování povolení na kraji. Musíme získat povolení MSK a toto je podmínkou pro zahájení provozu."</w:t>
      </w:r>
    </w:p>
    <w:p>
      <w:pPr/>
      <w:r>
        <w:rPr/>
        <w:t xml:space="preserve">Markéta Mičanová, Technické služby Havířov: </w:t>
      </w:r>
      <w:r>
        <w:rPr>
          <w:i w:val="1"/>
          <w:iCs w:val="1"/>
        </w:rPr>
        <w:t xml:space="preserve">„Sběrný dvůr, který se bude nacházet na Šumbarku, ten bude určen pro fyzické osoby, pro občany města Havířova. Nebude určen pro podnikatelské subjekty. Ti mají možnost odpad dovážet do sběrného dvora v Havířově."</w:t>
      </w:r>
    </w:p>
    <w:p>
      <w:pPr/>
      <w:r>
        <w:rPr/>
        <w:t xml:space="preserve">Do budoucna se plánuje, že by v novém sběrném dvoře vzniklo také místo pro zpětný odběr elektrospotřebičů.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391/havirov-chce-jit-v-odpadovem-hospodarstvi-stale-dop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2026-08-17T07:40:36+02:00</dcterms:created>
  <dcterms:modified xsi:type="dcterms:W3CDTF">2026-08-17T07:40:36+02:00</dcterms:modified>
</cp:coreProperties>
</file>

<file path=docProps/custom.xml><?xml version="1.0" encoding="utf-8"?>
<Properties xmlns="http://schemas.openxmlformats.org/officeDocument/2006/custom-properties" xmlns:vt="http://schemas.openxmlformats.org/officeDocument/2006/docPropsVTypes"/>
</file>