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12.9.2012,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lyžařské školy ČMLS poctivě trénují i v létě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p>
      <w:pPr/>
      <w:r>
        <w:rPr/>
        <w:t xml:space="preserve">Své děti můžete do oddílu přihlásit v Havířově, Karviné a Ostravě.</w:t>
      </w:r>
    </w:p>
    <w:p>
      <w:pPr/>
      <w:r>
        <w:rPr/>
        <w:t xml:space="preserve">Více také na </w:t>
      </w:r>
      <w:hyperlink r:id="rId10" w:history="1">
        <w:r>
          <w:rPr/>
          <w:t xml:space="preserve">http://www.cmls.cz/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392/deti-z-lyzarske-skoly-cmls-poctive-trenuji-i-v-lete" TargetMode="External"/><Relationship Id="rId9" Type="http://schemas.openxmlformats.org/officeDocument/2006/relationships/hyperlink" Target="http://www.tvportaly.cz/havirov/27316-deti-z-lyzarske-skoly-poctive-trenuji-i-v-lete" TargetMode="External"/><Relationship Id="rId10" Type="http://schemas.openxmlformats.org/officeDocument/2006/relationships/hyperlink" Target="http://www.cml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2026-04-08T19:08:15+02:00</dcterms:created>
  <dcterms:modified xsi:type="dcterms:W3CDTF">2026-04-08T19:08:15+02:00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