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Tréningové byty pro vyléčené alkoholiky a gamblery</w:t>
      </w:r>
    </w:p>
    <w:p>
      <w:pPr/>
      <w:r>
        <w:rPr/>
        <w:t xml:space="preserve">Už tři roky v Domě pod svahem v Havířově se léčí gembleři a alkoholici. Lidé, kteří se ocitli na dně se během osmnácti měsíců snaží, pomocí terapií a pracovních činností na farmě, dostat opět na nohy. Deseti mužům se to povedlo a nyní jsou už v takzvaných tréningových bytech. Jedním z nich je i pan Alexandr.</w:t>
      </w:r>
    </w:p>
    <w:p>
      <w:pPr/>
      <w:r>
        <w:rPr/>
        <w:t xml:space="preserve">Alexandr Čelinsky, uživatel služby následné péče:</w:t>
      </w:r>
      <w:r>
        <w:rPr>
          <w:i w:val="1"/>
          <w:iCs w:val="1"/>
        </w:rPr>
        <w:t xml:space="preserve">„Dal jsem se dohromady takovým stylem, že začínám nový život a chtěl bych varovat lidi, aby nepodléhali alkoholu, protože alkohol, to je největší svinstvo, které může existovat. Jde to pomalu, ale jistě. Člověk začne být závislý na něm a potom se mu zhroutí celý svět."</w:t>
      </w:r>
    </w:p>
    <w:p>
      <w:pPr/>
      <w:r>
        <w:rPr/>
        <w:t xml:space="preserve">Jiří Lipka, uživatel služby následné péče: </w:t>
      </w:r>
      <w:r>
        <w:rPr>
          <w:i w:val="1"/>
          <w:iCs w:val="1"/>
        </w:rPr>
        <w:t xml:space="preserve">„Je to lepší tady, je tady větší volnost, ale na domečku zase bylo plno lidí okolo. Já mám rád lidi kolem sebe. Ten režim, co tam byl, mi vůbec nevadil. Přišel jsem na domeček, tam mi podali pomocnou ruku. Pomohli mi dojednat splátkový kalendář. Během pár týdnů ze mě všechno spadlo."</w:t>
      </w:r>
    </w:p>
    <w:p>
      <w:pPr/>
      <w:r>
        <w:rPr/>
        <w:t xml:space="preserve">V současné době má Armáda spásy, která projekt následné péče provozuje, tři tréningové byty pro šest lidí. Další byt by měla dostat od města.</w:t>
      </w:r>
    </w:p>
    <w:p>
      <w:pPr/>
      <w:r>
        <w:rPr/>
        <w:t xml:space="preserve">Petr Halama, koordiánor PVSS:</w:t>
      </w:r>
      <w:r>
        <w:rPr>
          <w:i w:val="1"/>
          <w:iCs w:val="1"/>
        </w:rPr>
        <w:t xml:space="preserve"> „Pravidelně se scházíme na skupinách, kde řešíme problémy, ať už to jsou jejich vlastní, organizační. Mluvíme o různých tématech, které je trápí. Řeší se jak finance, tak vztahy, rodina. Mimo to mohou k nám docházet na domeček, kde se jim dál věnuje sociální pracovnice."</w:t>
      </w:r>
    </w:p>
    <w:p>
      <w:pPr/>
      <w:r>
        <w:rPr/>
        <w:t xml:space="preserve">Tomáš Kolondra, asistent oblastního ředitele Armády spásy Morava </w:t>
      </w:r>
      <w:r>
        <w:rPr>
          <w:i w:val="1"/>
          <w:iCs w:val="1"/>
        </w:rPr>
        <w:t xml:space="preserve">„My jsme moc rádi, že všech těch deset uživatelů nadále abstinuje . Proces socializace funguje. Velkou radost máme taky z naší farmy, protože teď sklízíme plody práce našich uživatelů a opravdu to je dobrý pomocník v terapiích."</w:t>
      </w:r>
    </w:p>
    <w:p>
      <w:pPr/>
      <w:r>
        <w:rPr/>
        <w:t xml:space="preserve">Pokud se armádě spásy podaří získat finance, zavede službu následné péče také pro ženy.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421/treningove-byty-pro-vylecene-alkoholiky-a-gamb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2026-04-05T17:49:11+02:00</dcterms:created>
  <dcterms:modified xsi:type="dcterms:W3CDTF">2026-04-05T17:49:11+02:00</dcterms:modified>
</cp:coreProperties>
</file>

<file path=docProps/custom.xml><?xml version="1.0" encoding="utf-8"?>
<Properties xmlns="http://schemas.openxmlformats.org/officeDocument/2006/custom-properties" xmlns:vt="http://schemas.openxmlformats.org/officeDocument/2006/docPropsVTypes"/>
</file>