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Nabídka kroužků v karvinském Juventusu</w:t>
      </w:r>
    </w:p>
    <w:p>
      <w:pPr/>
      <w:r>
        <w:rPr/>
        <w:t xml:space="preserve">Zájemci, kteří navštívili den otevřených dveří KSVČ Juventus, vybírali zhruba ze čtyřiceti nejrůznějších kroužků pro věkovou kategrii od 4 let po dospělé.</w:t>
      </w:r>
    </w:p>
    <w:p>
      <w:pPr/>
      <w:r>
        <w:rPr/>
        <w:t xml:space="preserve">Michaela Tomošková, Juventus Karviná: </w:t>
      </w:r>
      <w:r>
        <w:rPr>
          <w:i w:val="1"/>
          <w:iCs w:val="1"/>
        </w:rPr>
        <w:t xml:space="preserve">"Jsou to různé kroužky podle různých kategorií, taneční, mažoretkové, turistika, přírodověda, tvořivé kroužky."</w:t>
      </w:r>
    </w:p>
    <w:p>
      <w:pPr/>
      <w:r>
        <w:rPr/>
        <w:t xml:space="preserve">Na připravených nástěnkách si mohli návštěvníci přečíst základní informace o tom, kdy proběhne první schůzka nebo co se v rámci kroužku děti naučí. Rodiče platí v Juvetusu zápisné a pak už se náklady pohybují v různých výších, záleží, o jaký kroužek jde.</w:t>
      </w:r>
    </w:p>
    <w:p>
      <w:pPr/>
      <w:r>
        <w:rPr/>
        <w:t xml:space="preserve">Michaela Tomošková, Juventus Karviná: </w:t>
      </w:r>
      <w:r>
        <w:rPr>
          <w:i w:val="1"/>
          <w:iCs w:val="1"/>
        </w:rPr>
        <w:t xml:space="preserve">"Náročnost kroužku přibývá v tom, že jezdí na soutěže, zúčastňují se velkých soutěží republikových, to jsou hlavně taneční koružky a mažoretkové kroužky. Tam potom finance nabývají na kostýmu, který je docela drahý a dopravě, ale snažíme se vypomáhat různými granty a projekty, takže opět to děti neplatí celé."</w:t>
      </w:r>
    </w:p>
    <w:p>
      <w:pPr/>
      <w:r>
        <w:rPr/>
        <w:t xml:space="preserve">Naopak například v kroužku deskových her už náklady kromě vstupního členství nejsou žádné. Rodiče přesto většinou dávají přednost pohybovým kroužkům.</w:t>
      </w:r>
    </w:p>
    <w:p>
      <w:pPr/>
      <w:r>
        <w:rPr/>
        <w:t xml:space="preserve">Anketa, rodiče a děti:</w:t>
      </w:r>
      <w:r>
        <w:rPr>
          <w:i w:val="1"/>
          <w:iCs w:val="1"/>
        </w:rPr>
        <w:t xml:space="preserve">"Přemýšleli jsme o nějakém sportovním kroužku nebo o gymnastice." "Já jsem vybrala svému dítěti mažoretky, protože se jí to líbilo." "Je tady velká nabídka, kluk má teprve pět, tak tam je to trochu omezenější, tak ho dáváme na sportovní přípravku, ať potom zjistí, co ho bude bavit a co mu půjde."</w:t>
      </w:r>
    </w:p>
    <w:p>
      <w:pPr/>
      <w:r>
        <w:rPr/>
        <w:t xml:space="preserve">Zájem o nabídku je každoročně obrovský, stoupá zájem o freerun, streetové kroužky nebo nově o lukostřelbu a rybářství. Děti, které začnou do kroužků chodit, se mohou veřejnosti předvést ještě letos na různých vánočních akcích a později na karvinských plesech. Nabídku si případní další zájemci mohou prohlédnout i na webových stránkách Juventusu.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431/nabidka-krouzku-v-karvinskem-juvent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2026-06-26T00:14:45+02:00</dcterms:created>
  <dcterms:modified xsi:type="dcterms:W3CDTF">2026-06-26T00:14:45+02:00</dcterms:modified>
</cp:coreProperties>
</file>

<file path=docProps/custom.xml><?xml version="1.0" encoding="utf-8"?>
<Properties xmlns="http://schemas.openxmlformats.org/officeDocument/2006/custom-properties" xmlns:vt="http://schemas.openxmlformats.org/officeDocument/2006/docPropsVTypes"/>
</file>