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Imatrikulace na havířovské vysoké škole</w:t>
      </w:r>
    </w:p>
    <w:p>
      <w:pPr/>
      <w:r>
        <w:rPr/>
        <w:t xml:space="preserve">Více než 100 nových studentů se rozhodlo získat titul bakalář, a to na Vysoké škole sociálně správní - Havířov. Všichni posluchači nejdříve museli před akademickou radou slavnostně složit slib.</w:t>
      </w:r>
    </w:p>
    <w:p>
      <w:pPr/>
      <w:r>
        <w:rPr/>
        <w:t xml:space="preserve">Josef Fiala, rektor VŠSS Havířov: </w:t>
      </w:r>
      <w:r>
        <w:rPr>
          <w:i w:val="1"/>
          <w:iCs w:val="1"/>
        </w:rPr>
        <w:t xml:space="preserve">„V tomto akademickém roce máme po páté studenty prvního ročníku. Zájem je o něco menší, ale to je celorepubliková tendence, protože přicházejí slabé populační ročníky. Dvě třetiny jsou v kombinované formě, jedna třetina je v prezenční formě." </w:t>
      </w:r>
    </w:p>
    <w:p>
      <w:pPr/>
      <w:r>
        <w:rPr/>
        <w:t xml:space="preserve">Vysoká škola prozatím nabízí dva studijní obory. Veřejná ekonomika a správa a management v sociální sféře.</w:t>
      </w:r>
    </w:p>
    <w:p>
      <w:pPr/>
      <w:r>
        <w:rPr/>
        <w:t xml:space="preserve">Anketa: Studenti: </w:t>
      </w:r>
      <w:r>
        <w:rPr>
          <w:i w:val="1"/>
          <w:iCs w:val="1"/>
        </w:rPr>
        <w:t xml:space="preserve">„Vybral jsem si ekonomickou sféru, protože ekonomika je mi bližší než sociální sféra." „Vybral jsem si Veřejnou ekonomiku a správu, protože tato škola je kvalitní a doufám, že se mi studium podaří úspěšně ukončit." „Já jsem vystudovala veřejnou správu ve Frýdku-Místku a chtěla jsem dál pokračovat a vzdělávat se."</w:t>
      </w:r>
    </w:p>
    <w:p>
      <w:pPr/>
      <w:r>
        <w:rPr/>
        <w:t xml:space="preserve">Škola podala na ministerstvo školství žádost o další bakalářské studium, a to pro obor sociální práce.</w:t>
      </w:r>
    </w:p>
    <w:p>
      <w:pPr/>
      <w:r>
        <w:rPr/>
        <w:t xml:space="preserve">Vladimír Veselý, ředitel Institutu celoživotního vzdělávání:</w:t>
      </w:r>
      <w:r>
        <w:rPr>
          <w:i w:val="1"/>
          <w:iCs w:val="1"/>
        </w:rPr>
        <w:t xml:space="preserve">„Víme, že ve zdejším regionu je o tento obor obrovská poptávka a zájem ze strany studentů bude obrovský."</w:t>
      </w:r>
    </w:p>
    <w:p>
      <w:pPr/>
      <w:r>
        <w:rPr/>
        <w:t xml:space="preserve">Akreditační komise bude také v listopadu rozhodovat o tom, zda škole povolí navazující magisterské studium.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603/imatrikulace-na-havirovske-vyso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2026-04-22T15:34:02+02:00</dcterms:created>
  <dcterms:modified xsi:type="dcterms:W3CDTF">2026-04-22T15:34:02+02:00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