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Farním kostele v Novém Jičíně světili nový oltář</w:t>
      </w:r>
    </w:p>
    <w:p>
      <w:pPr/>
      <w:r>
        <w:rPr/>
        <w:t xml:space="preserve">Po dlouhých měsících se všem věřícím kostel opět ukázal, teď už v nové kráse. Podle některých oltář mnohem více prokouknul, další obdivovali čistý a naleštěný mramor nebo nová sedadla. Jisté ale je, že taková příležitost se naskytne jen jednou za desítky, ne-li stovky let.</w:t>
      </w:r>
    </w:p>
    <w:p>
      <w:pPr/>
      <w:r>
        <w:rPr/>
        <w:t xml:space="preserve">Alois Peroutka, farář a děkan v Novém Jičíně: </w:t>
      </w:r>
      <w:r>
        <w:rPr>
          <w:i w:val="1"/>
          <w:iCs w:val="1"/>
        </w:rPr>
        <w:t xml:space="preserve">"Kromě těch liturgických věcí jsme chtěli vyřešit podlahu, protože byla velmi poničená. Něco bylo zabetonované, byla tady mřížka, ta se odstranila. Památkáři chtěli původní podlahu, jaká v tom kostele byla, to znamená, že tady je italská Carara. Byli tady i archeologové, šlo se taky do hloubky kvůli odvodnění. Takže to se podařilo myslím pečlivě, takže je to tady zaizolováno do hloubky, je tady nová podlaha a zároveň nové liturgické věci. To se všechno tady podařilo." </w:t>
      </w:r>
    </w:p>
    <w:p>
      <w:pPr/>
      <w:r>
        <w:rPr/>
        <w:t xml:space="preserve">František Lobkowicz, biskup ostravsko-opavský: </w:t>
      </w:r>
      <w:r>
        <w:rPr>
          <w:i w:val="1"/>
          <w:iCs w:val="1"/>
        </w:rPr>
        <w:t xml:space="preserve">"Mě ten prostor naplňuje radostí, a radostí v dnešní době moc není, takže když se taková naskytne, tak je člověk velmi rád."</w:t>
      </w:r>
    </w:p>
    <w:p>
      <w:pPr/>
      <w:r>
        <w:rPr/>
        <w:t xml:space="preserve">Anketa, návštěvníci kostela: </w:t>
      </w:r>
      <w:r>
        <w:rPr>
          <w:i w:val="1"/>
          <w:iCs w:val="1"/>
        </w:rPr>
        <w:t xml:space="preserve">"Tenkrát jsme byli spokojeni s tím, co bylo. Teď je zase jiná doba, tak je to jiné a lepší." "Moc krásné, všecko." "Já to neumím vyjádřit, pěkné." </w:t>
      </w:r>
    </w:p>
    <w:p>
      <w:pPr/>
      <w:r>
        <w:rPr/>
        <w:t xml:space="preserve">Alois Peroutka, farář a děkan v Novém Jičíně: </w:t>
      </w:r>
      <w:r>
        <w:rPr>
          <w:i w:val="1"/>
          <w:iCs w:val="1"/>
        </w:rPr>
        <w:t xml:space="preserve">"Na mě působí to místo dobře, protože opravdu jako věřící vnímám, že Bůh je zde. Je to místo, které má duchovní náboj. Je to pro mě místem duchovního čerpání." </w:t>
      </w:r>
    </w:p>
    <w:p>
      <w:pPr/>
      <w:r>
        <w:rPr/>
        <w:t xml:space="preserve">Celá rekonstrukce stála přes jeden a půl milionu korun. Více než 600 tisíc na novou podlahu přispělo město Nový Jičín, dalších 600 tisíc darovali věřící. I tak ještě peníze chybí, díky osobním darům se je snad ale podaří získat v následujících měsících. Celou mši sledovaly naše kamery a proto jsme pro vás připravili její kompletní záznam. Najdete ho na internetovém portálu televize Polar Nový Jičín.</w:t>
      </w:r>
    </w:p>
    <w:p>
      <w:pPr/>
      <w:hyperlink r:id="rId9" w:history="1">
        <w:r>
          <w:rPr/>
          <w:t xml:space="preserve">www.tvportaly.cz/novy-jicin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2657/ve-farnim-kostele-v-novem-jicine-svetili-novy-oltar" TargetMode="External"/><Relationship Id="rId9" Type="http://schemas.openxmlformats.org/officeDocument/2006/relationships/hyperlink" Target="http://www.tvportaly.cz/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2026-09-28T06:33:22+02:00</dcterms:created>
  <dcterms:modified xsi:type="dcterms:W3CDTF">2026-09-28T06:33:22+02:00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