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strašidla se proháněla v zahradě karvinské mateřské školky</w:t>
      </w:r>
    </w:p>
    <w:p>
      <w:pPr/>
      <w:r>
        <w:rPr/>
        <w:t xml:space="preserve">Na zahradě MŠ U Mateřské školy ve Starém-Ráji přistála nejrůznější strašidla, čarodějnice a duchové, aby si tady užili poslední haloweenskou noc. Strašidelný rej začal ještě před západem slunce, aby toho strašidla stihla co nejvíc.</w:t>
      </w:r>
    </w:p>
    <w:p>
      <w:pPr/>
      <w:r>
        <w:rPr/>
        <w:t xml:space="preserve">Karin Fodorová, ředitelka MŠ U Mateřské školy: "Toto je první takové naše taková podzimní akce, slavnost haloween, je zde poprvé, a chtěla bych poděkovat rodičům, že připravili dětem takové krásné masky.</w:t>
      </w:r>
    </w:p>
    <w:p>
      <w:pPr/>
      <w:r>
        <w:rPr/>
        <w:t xml:space="preserve">Zábavu měly pod kontrolou i učitelky z odloučeného pracoviště ze školky v Karviné-Loukách.</w:t>
      </w:r>
    </w:p>
    <w:p>
      <w:pPr/>
      <w:r>
        <w:rPr/>
        <w:t xml:space="preserve">Ivona Dočkalová a Monika Schenková, učitelky MŠ Karivná-Louky: </w:t>
      </w:r>
      <w:r>
        <w:rPr>
          <w:i w:val="1"/>
          <w:iCs w:val="1"/>
        </w:rPr>
        <w:t xml:space="preserve">"My jsme ježibaby, to je samozřejmé, vy jste nás nepoznali? Přišly jsem tady za dětmi ze školky a máme tady výborný program, děti tady plní různé úkoly, kutálí míče například, hází na terč, vařily strašidelný guláš a chystáme se na cestu odvahy."</w:t>
      </w:r>
    </w:p>
    <w:p>
      <w:pPr/>
      <w:r>
        <w:rPr/>
        <w:t xml:space="preserve">Ještě než se pak všichni rozletěly zpátky do světa strašidel, čekal je na rozloučenou večerní společný tanec.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04/mala-strasidla-se-prohanela-v-zahrade-karvinske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