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nainstalovali babybox</w:t>
      </w:r>
    </w:p>
    <w:p>
      <w:pPr/>
      <w:r>
        <w:rPr/>
        <w:t xml:space="preserve">Babybox nové generace se všemi důležitými systémy, které ochrání odložené dítě. V Novém Jičíně ho nainstalovali přímo do budovy dětského oddělení.</w:t>
      </w:r>
    </w:p>
    <w:p>
      <w:pPr/>
      <w:r>
        <w:rPr/>
        <w:t xml:space="preserve">Zdeněk Juřica, výrobce babyboxů: </w:t>
      </w:r>
      <w:r>
        <w:rPr>
          <w:i w:val="1"/>
          <w:iCs w:val="1"/>
        </w:rPr>
        <w:t xml:space="preserve">"Je vybavený plášťovým topením, horkovzdušným topením a klimatizací, pak je vybavený IP kamerou, která slouží k odesílání emailových obrázků do počítačů nebo mobilů. Dále zobrazuje aktuální videoobraz na monitorovacím počítači."</w:t>
      </w:r>
    </w:p>
    <w:p>
      <w:pPr/>
      <w:r>
        <w:rPr/>
        <w:t xml:space="preserve">K babyboxu bude přístup přímo z ulice. Matky tak nebudou muset procházet areálem nemocnice. Peníze na pořízení ve výši 300 tisíc korun získala nemocnice od několika dárců, částkou 20 tisíc korun přispělo i město Nový Jičín.</w:t>
      </w:r>
    </w:p>
    <w:p>
      <w:pPr/>
      <w:r>
        <w:rPr/>
        <w:t xml:space="preserve">Hana Szotkowská, tisková mluvčí skupiny Agel:</w:t>
      </w:r>
      <w:r>
        <w:rPr>
          <w:i w:val="1"/>
          <w:iCs w:val="1"/>
        </w:rPr>
        <w:t xml:space="preserve"> "Je samozřejmě vyhrazena osoba, která je od toho, aby jednou týdně zkontrolovala, zda babybox funguje. Pak jsou zde osoby vyhrazeny pro údržbu a úklid tohoto babyboxu. A potom tedy náklady na energii, ale ty vzhledem k tomu, jak je Novojičínská nemocnice veliká, budou zcela minimální."</w:t>
      </w:r>
    </w:p>
    <w:p>
      <w:pPr/>
      <w:r>
        <w:rPr/>
        <w:t xml:space="preserve">První babybox u nás otevřeli v Praze v roce 2005, od té doby se schránky pro odložené děti postupně šíří celou republikou. Obsluha je jednoduchá, dveře se samy otevřou po stisku zeleného tlačítka a jsou vybaveny infrazávorou, aby při zavírání neporanily dítě nebo matku. Po zatížení speciální vaničky pak jde signál na nepřetržitý monitoring.</w:t>
      </w:r>
    </w:p>
    <w:p>
      <w:pPr/>
      <w:r>
        <w:rPr/>
        <w:t xml:space="preserve">Zdeněk Juřica, výrobce babyboxů:</w:t>
      </w:r>
      <w:r>
        <w:rPr>
          <w:i w:val="1"/>
          <w:iCs w:val="1"/>
        </w:rPr>
        <w:t xml:space="preserve"> "Aby bylo zajištěno, že personál zareaguje na tu zprávu, že zrovna je u toho počítače, tak zároveň se rozešlou sms zprávy do mobilů a emaily do počítače."</w:t>
      </w:r>
    </w:p>
    <w:p>
      <w:pPr/>
      <w:r>
        <w:rPr/>
        <w:t xml:space="preserve">Novojičínský babybox se stane třiapadesátým v celé republice. V provozu bude od 5. prosince. Na slavnostní otevření se chystá i zakladatel babyboxů v české republice Ludvík Hess.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773/v-novem-jicine-nainstalovali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2026-06-06T13:09:09+02:00</dcterms:created>
  <dcterms:modified xsi:type="dcterms:W3CDTF">2026-06-06T13:09:09+02:00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