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SPŠ v Bruntále proběhly Geoinformatické dny</w:t>
      </w:r>
    </w:p>
    <w:p>
      <w:pPr/>
      <w:r>
        <w:rPr/>
        <w:t xml:space="preserve">Pracovníci Karlovy univerzity na bruntálské průmyslovce pilotně zavádějí některé z výukových programů, které připravují v rámci akademie geoinformačních dovedností. Ty běží na Karlově univerzitě pod dohledem Evropské kosmické agentury.</w:t>
      </w:r>
    </w:p>
    <w:p>
      <w:pPr/>
      <w:r>
        <w:rPr/>
        <w:t xml:space="preserve">Pavel König, učitel SPŠ Bruntál: </w:t>
      </w:r>
      <w:r>
        <w:rPr>
          <w:i w:val="1"/>
          <w:iCs w:val="1"/>
        </w:rPr>
        <w:t xml:space="preserve">"Je to projekt s cílem začlenit družicové mapovací systémy do výuky na středních a základních školách. Celkově je to pro nás strašně velká výhoda, protože partnerství s Evropskou kosmickou agenturou nám zajišťuje možnost vyslat třeba naše žáky včetně pedagogů až do Říma, takže je to určitě dobrá věc."</w:t>
      </w:r>
    </w:p>
    <w:p>
      <w:pPr/>
      <w:r>
        <w:rPr/>
        <w:t xml:space="preserve">Anketa, studenti SPŠ:</w:t>
      </w:r>
      <w:r>
        <w:rPr>
          <w:i w:val="1"/>
          <w:iCs w:val="1"/>
        </w:rPr>
        <w:t xml:space="preserve"> "Je to určitě zajímavé. Určitě to použiju, protože rád chodím po přírodě a kochám se, takže abych se neztratil, tak to určitě použiju." "Abychom se neztratili, určitě by se dalo použít do budoucna."</w:t>
      </w:r>
    </w:p>
    <w:p>
      <w:pPr/>
      <w:r>
        <w:rPr/>
        <w:t xml:space="preserve">Současný postup techniky umožňuje nevídané možnosti snímání zemského povrchu ze satelitů z oběžné dráhy Země.</w:t>
      </w:r>
    </w:p>
    <w:p>
      <w:pPr/>
      <w:r>
        <w:rPr/>
        <w:t xml:space="preserve">Petr Mareš, UK Praha: </w:t>
      </w:r>
      <w:r>
        <w:rPr>
          <w:i w:val="1"/>
          <w:iCs w:val="1"/>
        </w:rPr>
        <w:t xml:space="preserve">"Tady je trochu zvláštní, že tyhle moderní technologie, když se rychle rozvíjejí, tak se do systému vzdělávání dostanou až s jistým zpožděním. Je zajímavé, že žáci se učí o parním stroji, jak funguje, učí se o vývěvě, ale vůbec netuší, jakým způsobem funguje satelitní navigace, jakým způsobem funguje družicové snímkování Země."</w:t>
      </w:r>
    </w:p>
    <w:p>
      <w:pPr/>
      <w:r>
        <w:rPr/>
        <w:t xml:space="preserve">Bruntálská střední průmyslová škola je v zavádění nových poznatků do výuky velmi aktivní. Dostalo se jí za to mimořádného ocenění.  Petr Mareš, UK Praha: </w:t>
      </w:r>
      <w:r>
        <w:rPr>
          <w:i w:val="1"/>
          <w:iCs w:val="1"/>
        </w:rPr>
        <w:t xml:space="preserve">"Jde o to propašovat, jak my říkáme témata družicových snímků a mapových softwarů a satelitní navigace do vzdělávání v Česku a právě SPŠ v Bruntále se aktivně zapojila a proto my jí dáme za toto zapojení tento diplom podepsaný přímo ředitelem výukové sekce Evropské kosmické agentury v Římě."</w:t>
      </w:r>
    </w:p>
    <w:p>
      <w:pPr/>
      <w:r>
        <w:rPr/>
        <w:t xml:space="preserve">Projekty, které zavádějí moderní projekty do vzdělávání ještě dřív, než se dostanou do osnov, podporuje i ministerstvo školství.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794/na-sps-v-bruntale-probehly-geoinformat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2026-06-24T07:03:19+02:00</dcterms:created>
  <dcterms:modified xsi:type="dcterms:W3CDTF">2026-06-24T07:03:19+02:00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