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1.7.2009, 02:23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Povodeň 2009: Den 7. „Premiér přijel jednat o finanční pomoci</w:t>
      </w:r>
    </w:p>
    <w:p>
      <w:pPr/>
      <w:r>
        <w:rPr/>
        <w:t xml:space="preserve">Cílem jednání bylo především seznámit ministry se současnou situací tak, aby mohli rozhodnout o možnostech financování obnovy veřejných i soukromých majetků.</w:t>
      </w:r>
    </w:p>
    <w:p>
      <w:pPr/>
      <w:r>
        <w:rPr/>
        <w:t xml:space="preserve">Ivan Týle (ODS), starosta Nového Jičína:</w:t>
      </w:r>
      <w:r>
        <w:rPr>
          <w:i w:val="1"/>
          <w:iCs w:val="1"/>
        </w:rPr>
        <w:t xml:space="preserve"> "To dnešní jednání určitě mělo smysl. Za prvé se se situací seznámili ministři a hlavně ten nejdůležitější, to znamená strážce pokladny pan ministr Janota. Slyšeli názory od občanů a představitelů samosprávy. Ty požadavky, které tam jsou, jsou jednoduché. Ať stát řekne, jakým způsobem pomůže obcím a krajům s jejich majetky, s likvidací povodňových škod, kde můžeme čerpat finanční prostředky, v jakých programech. Případně pokud ne, jak stát nastaví určitá pravidla pro možnost čerpání úvěrů, bezúročných půjček pro podnikatele především a podnikatelské subjekty na zaplavených územích, jakým způsobem koordinovat požadavky lidí ze zničených domů, případně těch, kteří už nechtějí v záplavových oblastech bydlet. Jak je koordinovat pro možnou novou výstavbu bytů, bytových jednotek, kde je možné potom tyto prostředky získat."</w:t>
      </w:r>
    </w:p>
    <w:p>
      <w:pPr/>
      <w:r>
        <w:rPr/>
        <w:t xml:space="preserve">Novojičínský starosta Ivan Týle slibuje, že Nový Jičín je schopen krátkodobě přijmout několik desítek lidí, kteří v okolních obcích přišli o střechu nad hlavou.</w:t>
      </w:r>
    </w:p>
    <w:p>
      <w:pPr/>
      <w:r>
        <w:rPr/>
        <w:t xml:space="preserve">Ivan Týle (ODS), starosta Nového Jičína:</w:t>
      </w:r>
      <w:r>
        <w:rPr>
          <w:i w:val="1"/>
          <w:iCs w:val="1"/>
        </w:rPr>
        <w:t xml:space="preserve"> "My jsme vlastně obec s rozšířenou působností. To znamená, že máme vzhledem k zákonu i vzhledem k území, které spravujeme, určité povinnosti. Celkem se jedná asi zhruba o 45 tisíc obyvatel a je to zhruba 14 nebo 15 obcí v našem správním obvodu. Takže pokud dojde k takového krizové situaci a je vyhlášen z hlediska našeho kraje mimořádný stav, tak ze zákona musíme plnit i určité povinnosti a nesmíme nechat ty občany na holičkách. Proto tady došlo k určité nabídce, aby si analyzovali starostové na území svých obcí situaci, zda některý z jejich občanů, především však v těch nejpostiženějších obcích, se nedostal do situace, kdy nemá kam jít, nemá příbuzné, doslova a do písmene ze dne na den je bezdomovcem pod mostem a je potřeba jeho tíživou situaci řešit. Pak samozřejmě ji nemůže vyřešit ta obec a my jsme schopni přistoupit k mimořádnému opatření a na mimořádně určenou pevně stanovenou dobu v řádech bych řekl měsíce, možná týdnů, jsme schopni ubytovat tu dotyčnou rodinu z příslušné obce."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311/povoden-2009-den-7-premier-prijel-jednat-o-financni-pom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2026-06-08T13:06:51+02:00</dcterms:created>
  <dcterms:modified xsi:type="dcterms:W3CDTF">2026-06-08T13:06:51+02:00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