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Učí děti nekouřit</w:t>
      </w:r>
    </w:p>
    <w:p>
      <w:pPr/>
      <w:r>
        <w:rPr/>
        <w:t xml:space="preserve">Ze stonavské školní autobusové zastávky si žáci udělali kuřárnu. Cigarety si tu nabízejí a připalují i desetileté děti. Že kouří, přiznalo v anonymní anketě 16 školáků z šedesáti. Dalších 21 uvedlo, že už s kouřením přestali. Za nekuřáky se označilo jen 23 dětí. Ty se teď spolu s učiteli pokusili spolužákům vysvětlit, proč je nejlepší s kouřením vůbec ani nezačínat.</w:t>
      </w:r>
    </w:p>
    <w:p>
      <w:pPr/>
      <w:r>
        <w:rPr/>
        <w:t xml:space="preserve">Adam Mučka, 6. třída: </w:t>
      </w:r>
      <w:r>
        <w:rPr>
          <w:i w:val="1"/>
          <w:iCs w:val="1"/>
        </w:rPr>
        <w:t xml:space="preserve">"Kdyby stála krabička 70 korun, za rok bychom prokouřili 25.500 korun a za 10 let 255.500 korun. Za to už bychom si koupili hezké auto."</w:t>
      </w:r>
    </w:p>
    <w:p>
      <w:pPr/>
      <w:r>
        <w:rPr/>
        <w:t xml:space="preserve">Dát za krabičku cigaret 70 korun si mnohdy rozmyslí i dospělý. Kde na to děti berou? Daniel Žibrita, 9. třída:</w:t>
      </w:r>
      <w:r>
        <w:rPr>
          <w:i w:val="1"/>
          <w:iCs w:val="1"/>
        </w:rPr>
        <w:t xml:space="preserve"> "Od rodičů nebo chodí na brigády pracovat a tak."</w:t>
      </w:r>
    </w:p>
    <w:p>
      <w:pPr/>
      <w:r>
        <w:rPr/>
        <w:t xml:space="preserve">Prodat nebo dát cigarety dětem a mladistvým je přitom trestné. Na rozdíl od samotného kouření. Nutit malé kuřáky, aby už zapálenou cigaretu típli, však může být paradoxně podle naší legislativy posuzováno jako přestupek.</w:t>
      </w:r>
    </w:p>
    <w:p>
      <w:pPr/>
      <w:r>
        <w:rPr/>
        <w:t xml:space="preserve">Marie Huplíková, učitelka ZŠ Stonava: </w:t>
      </w:r>
      <w:r>
        <w:rPr>
          <w:i w:val="1"/>
          <w:iCs w:val="1"/>
        </w:rPr>
        <w:t xml:space="preserve">"Snažíme se s těmi dětmi pracovat, ale můžeme jen ukázat dvě cesty, dobrou a špatnou. Je na nich, kterou si vyberou."</w:t>
      </w:r>
    </w:p>
    <w:p>
      <w:pPr/>
      <w:r>
        <w:rPr/>
        <w:t xml:space="preserve">Kristián Růža, 7. třída: </w:t>
      </w:r>
      <w:r>
        <w:rPr>
          <w:i w:val="1"/>
          <w:iCs w:val="1"/>
        </w:rPr>
        <w:t xml:space="preserve">"Neláká mě to, táta kouří, babička kouří, já pak smrdím, máma mě podezírá, že kouřím. Nelíbí se mi to."</w:t>
      </w:r>
    </w:p>
    <w:p>
      <w:pPr/>
      <w:r>
        <w:rPr/>
        <w:t xml:space="preserve">Veronika Romanová, 6. třída:</w:t>
      </w:r>
      <w:r>
        <w:rPr>
          <w:i w:val="1"/>
          <w:iCs w:val="1"/>
        </w:rPr>
        <w:t xml:space="preserve"> "Já nebudu kouřit, budu po mamce, která nekouří."</w:t>
      </w:r>
    </w:p>
    <w:p>
      <w:pPr/>
      <w:r>
        <w:rPr/>
        <w:t xml:space="preserve">Adam Mučka, 6. třída: </w:t>
      </w:r>
      <w:r>
        <w:rPr>
          <w:i w:val="1"/>
          <w:iCs w:val="1"/>
        </w:rPr>
        <w:t xml:space="preserve">"Jednou jsem to zkusil a stačilo mi to, bylo mi úplně zle, už jsem to nevzal do pusy."</w:t>
      </w:r>
    </w:p>
    <w:p>
      <w:pPr/>
      <w:r>
        <w:rPr/>
        <w:t xml:space="preserve">Daniel Witala, 9. třída: </w:t>
      </w:r>
      <w:r>
        <w:rPr>
          <w:i w:val="1"/>
          <w:iCs w:val="1"/>
        </w:rPr>
        <w:t xml:space="preserve">"Točila se mi hlava, bylo mi špatně a tak..."</w:t>
      </w:r>
    </w:p>
    <w:p>
      <w:pPr/>
      <w:r>
        <w:rPr/>
        <w:t xml:space="preserve">Přesto ani po této zkušenosti mnohé děti kouření nevzdají. Ty stonavské nejsou výjimkou. Většinou děti kouří takzvaně z frajeřiny, chtějí se cítit dospěle, patřit do jiné skupiny, velký vliv má také špatný příklad. Ten nejdrastičtější příklad nabídli svým kouřícím spolužákům nekuřácké děti: Plakát, znázorňující, jak kouření poškozuje lidské zdraví.</w:t>
      </w:r>
    </w:p>
    <w:p>
      <w:pPr/>
      <w:r>
        <w:rPr/>
        <w:t xml:space="preserve">Veronika Romanová, 6. třída: </w:t>
      </w:r>
      <w:r>
        <w:rPr>
          <w:i w:val="1"/>
          <w:iCs w:val="1"/>
        </w:rPr>
        <w:t xml:space="preserve">"Rakovina jazyka, často neléčitelná, chronický kašel a další."</w:t>
      </w:r>
    </w:p>
    <w:p>
      <w:pPr/>
      <w:r>
        <w:rPr/>
        <w:t xml:space="preserve">Že by po takovém varování dětských kuřáků ve Stonavě výrazně ubylo, o tom však i sami školáci pochybují. Světlana Orosiová, učitelka:</w:t>
      </w:r>
      <w:r>
        <w:rPr>
          <w:i w:val="1"/>
          <w:iCs w:val="1"/>
        </w:rPr>
        <w:t xml:space="preserve"> "Prevence je důležitá, ale ti, co už začali, musí sami na to přijít, aby přestali. To nejde jen tak říct - přestaňte, aby přestali."</w:t>
      </w:r>
    </w:p>
    <w:p>
      <w:pPr/>
      <w:r>
        <w:rPr/>
        <w:t xml:space="preserve">Daniel Witala, 9. třída: </w:t>
      </w:r>
      <w:r>
        <w:rPr>
          <w:i w:val="1"/>
          <w:iCs w:val="1"/>
        </w:rPr>
        <w:t xml:space="preserve">"Někteří přestávají kouřit, protože už z toho mají nějaké nemoci, jiní proto, že mají pevnou vůli."</w:t>
      </w:r>
    </w:p>
    <w:p>
      <w:pPr/>
      <w:r>
        <w:rPr/>
        <w:t xml:space="preserve">Pevnou vůli by měli mít i prodavači cigaret a rodiče. První dětem kuřivo prodávat nesmějí a druzí by je k tomu neměli nabádat tím, že si ani v přítomnosti dětí neumějí cigaretu odepřít.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12/uci-deti-neko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2026-04-04T02:58:01+02:00</dcterms:created>
  <dcterms:modified xsi:type="dcterms:W3CDTF">2026-04-04T02:58:01+02:00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