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3.7.2009, 07:37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Řezbář Halouzka má kuriozitu roku</w:t>
      </w:r>
    </w:p>
    <w:p>
      <w:pPr/>
      <w:r>
        <w:rPr/>
        <w:t xml:space="preserve">Ocenění "Kuriozita roku" získal Jiří Halouzka už podruhé. Poprvé to bylo před několika lety za dřevěnou sochu Praděda, největší v Evropě. Sám nevěřil, že letos opět uspěje.</w:t>
      </w:r>
    </w:p>
    <w:p>
      <w:pPr/>
      <w:r>
        <w:rPr/>
        <w:t xml:space="preserve">Jiří Halouzka, řezbář: </w:t>
      </w:r>
      <w:r>
        <w:rPr>
          <w:i w:val="1"/>
          <w:iCs w:val="1"/>
        </w:rPr>
        <w:t xml:space="preserve">"Z hecu jsem toho draka přihlásil. Přihlášeno bylo přihlášeno asi 250 věcí, různých kuriozit nejrůznějších žánrů. No a kupodivu tento drak chrlící oheň nakonec vyhrál. Cenu mně předával hejtman kraje Vysočina, což je dost osobnost, která mně dává sílu pracovat dále a dává důstojnost celému dění."</w:t>
      </w:r>
    </w:p>
    <w:p>
      <w:pPr/>
      <w:r>
        <w:rPr/>
        <w:t xml:space="preserve">Oceněný drak nebude jen statickým exponátem v Pradědově galerii. Bude ke spatření i na hradě Sovinci, kde se odehraje pohádka nazvaná Soví král.</w:t>
      </w:r>
    </w:p>
    <w:p>
      <w:pPr/>
      <w:r>
        <w:rPr/>
        <w:t xml:space="preserve">Jiří Halouzka, řezbář: </w:t>
      </w:r>
      <w:r>
        <w:rPr>
          <w:i w:val="1"/>
          <w:iCs w:val="1"/>
        </w:rPr>
        <w:t xml:space="preserve">"Tady ten drak který plive oheň a kouří, bude v této pohádce hrát."</w:t>
      </w:r>
    </w:p>
    <w:p>
      <w:pPr/>
      <w:r>
        <w:rPr/>
        <w:t xml:space="preserve">V Galerii u Halouzků je stále něco nového. K nejžhavějším novinkám patří třeba kolotoče pro dospělé. Jiří Halouzka, řezbář:</w:t>
      </w:r>
      <w:r>
        <w:rPr>
          <w:i w:val="1"/>
          <w:iCs w:val="1"/>
        </w:rPr>
        <w:t xml:space="preserve"> "Jezdí sem autobusy starších lidí a všichni se svezou. Já jsem velmi spokojený, že kolotoče nejsou jenom pro dospělé, ale i pro pokročilý věk."</w:t>
      </w:r>
    </w:p>
    <w:p>
      <w:pPr/>
      <w:r>
        <w:rPr/>
        <w:t xml:space="preserve">No a proč právě drak? Podle pověstí draci v dávných časech v okolí hradu Sovince žili a lidé je měli rádi. Drak je také ve znaku obce Jiříkov, což dokládá pečeť ze 16. století.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329/rezbar-halouzka-ma-kuriozitu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2026-07-10T03:59:41+02:00</dcterms:created>
  <dcterms:modified xsi:type="dcterms:W3CDTF">2026-07-10T03:59:41+02:00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