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výročí</w:t>
      </w:r>
    </w:p>
    <w:p>
      <w:pPr/>
      <w:r>
        <w:rPr/>
        <w:t xml:space="preserve">Povodně, hasiči pomáhají, kde můžou. Autonehoda a muži vyprošťují zraněné či odstraňují škody. Požár, opět zasahují hasiči, podobných výjezdů měli ve Frýdku-Místku od začátku roku skoro 1 200. V řadách frýdeckomísteckých profesionálních hasičů je dnes 135 mužů, z toho je 114 výjezdových. Skoro všichni začínali jako dobrovolní hasiči a svou práci vnímají skoro bez výjimky jako poslání.</w:t>
      </w:r>
    </w:p>
    <w:p>
      <w:pPr/>
      <w:r>
        <w:rPr/>
        <w:t xml:space="preserve">Anketa, frýdeckomístečtí hasiči: 1. </w:t>
      </w:r>
      <w:r>
        <w:rPr>
          <w:i w:val="1"/>
          <w:iCs w:val="1"/>
        </w:rPr>
        <w:t xml:space="preserve">„Když člověk vidí, že se jim dostalo pomoci, tak to snad každého člověka potěší."</w:t>
      </w:r>
      <w:r>
        <w:rPr/>
        <w:t xml:space="preserve"> 2. </w:t>
      </w:r>
      <w:r>
        <w:rPr>
          <w:i w:val="1"/>
          <w:iCs w:val="1"/>
        </w:rPr>
        <w:t xml:space="preserve">„Je to takový smysl, pomáhat."</w:t>
      </w:r>
      <w:r>
        <w:rPr/>
        <w:t xml:space="preserve"> 3. </w:t>
      </w:r>
      <w:r>
        <w:rPr>
          <w:i w:val="1"/>
          <w:iCs w:val="1"/>
        </w:rPr>
        <w:t xml:space="preserve">„Pomáhat lidem, mě přivedlo k tomu, stát se profesionálním hasičem."</w:t>
      </w:r>
    </w:p>
    <w:p>
      <w:pPr/>
      <w:r>
        <w:rPr/>
        <w:t xml:space="preserve">Dobrovolní hasiči se přesně před 40 lety začali měnit v profíky, jedním z nejdéle sloužících ze současného sboru je 43letý Patr Carbol, stříkačku vzal poprvé do ruky už v deseti letech.</w:t>
      </w:r>
    </w:p>
    <w:p>
      <w:pPr/>
      <w:r>
        <w:rPr/>
        <w:t xml:space="preserve">Petr Carbol, profesionální hasič FM: </w:t>
      </w:r>
      <w:r>
        <w:rPr>
          <w:i w:val="1"/>
          <w:iCs w:val="1"/>
        </w:rPr>
        <w:t xml:space="preserve">„My jsme hasiče měli u nás na vesnici, byla to jedna z organizací, do které se dalo zapojit. Chodili tam mí známí a byl tam dobrý kolektiv, takže jsem se toho zúčastnil také už v dětství a vydrželo to dodnes. Příhod je spousta, z těch špatných je určitě to, když se člověk setká s nějakým zraněním, hlavně když jde o děti. A z těch pozitivních je zcela jistě to, že člověk může pomoci ostatním a že je naše práce hodnocena také mezi lidmi velmi pozitivně."</w:t>
      </w:r>
    </w:p>
    <w:p>
      <w:pPr/>
      <w:r>
        <w:rPr/>
        <w:t xml:space="preserve">Profesionální hasiči už zachránili řadu životů, ale také obveselují děti. Akce pro ty nejmenší pořádají několikrát ročně, jedna z posledních byla právě k oslavám 40letého výročí. Jan Krupa, ředitel hasičů FM: </w:t>
      </w:r>
      <w:r>
        <w:rPr>
          <w:i w:val="1"/>
          <w:iCs w:val="1"/>
        </w:rPr>
        <w:t xml:space="preserve">„Ty děti to samozřejmě vtáhne, je to zajímavé a akční, doufám, že získáme další uchazeče." </w:t>
      </w:r>
    </w:p>
    <w:p>
      <w:pPr/>
      <w:r>
        <w:rPr/>
        <w:t xml:space="preserve">Rozdíl mezi profesionálním a dobrovolným hasičem je v mnoha věcech, ať už je to rychlost výjezdu, kdy profesionálové musí vyjet do 2 minut, dobrovolní se většinou zmobilizují za 4 minuty, nebo ve zkušenostech či platu. Jedno ale mají všichni společné, skutečnost, že lidem pomáhají z celého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83/hasici-maj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2026-05-13T08:23:29+02:00</dcterms:created>
  <dcterms:modified xsi:type="dcterms:W3CDTF">2026-05-13T08:23:29+02:00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