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Strážnici městské policie budou mít mobilní služebnu</w:t>
      </w:r>
    </w:p>
    <w:p>
      <w:pPr/>
      <w:r>
        <w:rPr/>
        <w:t xml:space="preserve">Už za několik týdnů se zdánlivě obyčejný karavan změní na plně vybavenou mobilní služebnu městských strážníků, ta bude umísťována do problémových lokalit, kde dochází k častému porušování veřejného pořádku a kriminalitě.</w:t>
      </w:r>
    </w:p>
    <w:p>
      <w:pPr/>
      <w:r>
        <w:rPr/>
        <w:t xml:space="preserve">Bohuslav Muras, ředitel MP Havířov: </w:t>
      </w:r>
      <w:r>
        <w:rPr>
          <w:i w:val="1"/>
          <w:iCs w:val="1"/>
        </w:rPr>
        <w:t xml:space="preserve">„Dostali jsme za úkol vymyslet nějaká opatření, která by vedla ke zlepšení veřejného pořádku a bezpečnosti na území města. Jedním z takových nápadů bylo zřízení mobilní služebny."</w:t>
      </w:r>
    </w:p>
    <w:p>
      <w:pPr/>
      <w:r>
        <w:rPr/>
        <w:t xml:space="preserve">Mobilní služebna najde své místo jednak v problémových lokalitách, ale také v místech, kde budou pořádány větší akce. Bohuslav Muras, ředitel MP Havířov: </w:t>
      </w:r>
      <w:r>
        <w:rPr>
          <w:i w:val="1"/>
          <w:iCs w:val="1"/>
        </w:rPr>
        <w:t xml:space="preserve">„Co se týče trestné činnosti, až to bude aktuální, vyžádáme si stanovisko PČR, ale předběžně už víme, že to bude hodně Havířov-Šumbark, Havířov-Suchá, ale také v centru města."</w:t>
      </w:r>
      <w:r>
        <w:rPr/>
        <w:t xml:space="preserve"> Hlídky budou dvanácti hodinovou službu absolvovat v mobilní služebně, nebo v jejím blízkém okolí, proti případným vandalům bude karavan dobře zabezpečen.</w:t>
      </w:r>
    </w:p>
    <w:p>
      <w:pPr/>
      <w:r>
        <w:rPr/>
        <w:t xml:space="preserve">Bohuslav Muras, ředitel MP Havířov: </w:t>
      </w:r>
      <w:r>
        <w:rPr>
          <w:i w:val="1"/>
          <w:iCs w:val="1"/>
        </w:rPr>
        <w:t xml:space="preserve">„Mobilní služebna bude v terénu, až se dočkáme schválení podmínek výběru vybavení. Dostali jsme dotaci ve výši 250 tisíc korun na dovybavení elektronikou, to znamená kamerovým systémem, ochranným systémem, počítači, tiskárnou tak, aby karavan fungoval jako normální služebna. Předpokládáme, že někdy po prázdninách bychom měli mít kompletní novou mobilní služebnu."</w:t>
      </w:r>
    </w:p>
    <w:p>
      <w:pPr/>
      <w:r>
        <w:rPr/>
        <w:t xml:space="preserve">Někteří obyvatelé v problémových lokalitách bydlí, proto mobilní služebnu vítají. Anketa, občané Havířova: 1. </w:t>
      </w:r>
      <w:r>
        <w:rPr>
          <w:i w:val="1"/>
          <w:iCs w:val="1"/>
        </w:rPr>
        <w:t xml:space="preserve">„To by bylo velice dobré, já tam bydlím, takže vím, o čem je řeč. Budu opravdu ráda."</w:t>
      </w:r>
      <w:r>
        <w:rPr/>
        <w:t xml:space="preserve"> 2. </w:t>
      </w:r>
      <w:r>
        <w:rPr>
          <w:i w:val="1"/>
          <w:iCs w:val="1"/>
        </w:rPr>
        <w:t xml:space="preserve">„Myslím, že to je dobrá věc. Právě si jdu vyřídit občanku, protože mě v autobuse okradli."</w:t>
      </w:r>
      <w:r>
        <w:rPr/>
        <w:t xml:space="preserve"> 3. </w:t>
      </w:r>
      <w:r>
        <w:rPr>
          <w:i w:val="1"/>
          <w:iCs w:val="1"/>
        </w:rPr>
        <w:t xml:space="preserve">„Je třeba to dát na vědomí, a když o tom lidé budu vědět a budou potřebovat pomoc, mohou se na policisty obrátit. Já myslím, že každý bude vědět, kde služebna je a bude mobilní, myslím, že je to dobrá věc." </w:t>
      </w:r>
    </w:p>
    <w:p>
      <w:pPr/>
      <w:r>
        <w:rPr/>
        <w:t xml:space="preserve">Pořízení mobilní služebny město vyšlo zhruba na jeden milion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397/straznici-mestske-policie-budou-mit-mobilni-sluz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2026-06-28T05:48:27+02:00</dcterms:created>
  <dcterms:modified xsi:type="dcterms:W3CDTF">2026-06-28T05:48:27+02:00</dcterms:modified>
</cp:coreProperties>
</file>

<file path=docProps/custom.xml><?xml version="1.0" encoding="utf-8"?>
<Properties xmlns="http://schemas.openxmlformats.org/officeDocument/2006/custom-properties" xmlns:vt="http://schemas.openxmlformats.org/officeDocument/2006/docPropsVTypes"/>
</file>