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Autoškoly a nehody</w:t>
      </w:r>
    </w:p>
    <w:p>
      <w:pPr/>
      <w:r>
        <w:rPr/>
        <w:t xml:space="preserve">Každý řidič svou řidičskou kariéru začíná v autoškole, ta by jej na silniční provoz měla náležitě připravit. Michaela Drozdová, žákyně autoškoly:</w:t>
      </w:r>
      <w:r>
        <w:rPr>
          <w:i w:val="1"/>
          <w:iCs w:val="1"/>
        </w:rPr>
        <w:t xml:space="preserve"> „První pocity ze zkoušek jsou rozporuplné, sedala jsem si v klidu do auta, a když jsem se rozjížděla a viděla obličej pana komisaře, jak je zamračený, tak to bylo velmi nepříjemné. Já mám radši ty usměvavé, protože to povzbudí."</w:t>
      </w:r>
      <w:r>
        <w:rPr/>
        <w:t xml:space="preserve"> Karel Soukop, žák autoškoly: </w:t>
      </w:r>
      <w:r>
        <w:rPr>
          <w:i w:val="1"/>
          <w:iCs w:val="1"/>
        </w:rPr>
        <w:t xml:space="preserve">„Já si myslím, že těžší je rozhodně praxe, teorie se dá naučit kdykoliv i za krátkou dobu, ale praxe se získá až časem."</w:t>
      </w:r>
    </w:p>
    <w:p>
      <w:pPr/>
      <w:r>
        <w:rPr/>
        <w:t xml:space="preserve">Vysoká nehodovost nemá jenom jednu příčinu, shodují se odborníci, výrazně ji snížit se ale příliš nedaří. Michaela Drozdová, žákyně autoškoly: </w:t>
      </w:r>
      <w:r>
        <w:rPr>
          <w:i w:val="1"/>
          <w:iCs w:val="1"/>
        </w:rPr>
        <w:t xml:space="preserve">„Nárůst počtu lidí znamená i nárůst počtu aut a čím větší provoz, tím více nehod."</w:t>
      </w:r>
      <w:r>
        <w:rPr/>
        <w:t xml:space="preserve"> Karel Soukop, žák autoškoly: </w:t>
      </w:r>
      <w:r>
        <w:rPr>
          <w:i w:val="1"/>
          <w:iCs w:val="1"/>
        </w:rPr>
        <w:t xml:space="preserve">„Nehody jsou hlavně kvůli tomu, že řidiči nedodržují povolenou rychlost. Je to ale také o bezohlednosti, máte přednost a vjede vám tam auto."</w:t>
      </w:r>
    </w:p>
    <w:p>
      <w:pPr/>
      <w:r>
        <w:rPr/>
        <w:t xml:space="preserve">Vladimír Kašík, majitel autoškoly: </w:t>
      </w:r>
      <w:r>
        <w:rPr>
          <w:i w:val="1"/>
          <w:iCs w:val="1"/>
        </w:rPr>
        <w:t xml:space="preserve">„Chyba v autoškolách není. Předpokládám, že spousta řidičů nedodržuje zákon 361, kdy se mají dodržovat veškerá pravidla provozu na pozemních komunikacích. Spousta řidičů jezdí bezohledně, také spousta řidičů přichází o život." </w:t>
      </w:r>
      <w:r>
        <w:rPr/>
        <w:t xml:space="preserve">Učitel autoškoly: </w:t>
      </w:r>
      <w:r>
        <w:rPr>
          <w:i w:val="1"/>
          <w:iCs w:val="1"/>
        </w:rPr>
        <w:t xml:space="preserve">„Vliv na nehodovost má jednak hustota provozu a také je to nezkušenost řidičů, mnozí z nich přeceňují své síly. Autoškoly vyučují žáky systematicky podle předem stanovených pravidel, autoškola není schopna předejít této nehodovosti, byť se bude sebevíce snažit žáka naučit."</w:t>
      </w:r>
    </w:p>
    <w:p>
      <w:pPr/>
      <w:r>
        <w:rPr/>
        <w:t xml:space="preserve">Hlavními příčinami dopravních nehod jsou nesprávný způsob jízdy, nepřiměřená rychlost a nedání přednosti v jízdě. Každý také ví, že alkohol za volant nepatří, přesto policisté na Bruntálsku odhalili za půl roku 32 řidičů pod jeho vlivem, ten poslední nadýchal přes 2 a půl promile.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407/autoskoly-a-ne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2026-06-27T17:43:55+02:00</dcterms:created>
  <dcterms:modified xsi:type="dcterms:W3CDTF">2026-06-27T17:43:55+02:00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