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zatopených oblastech se likvidují komáři</w:t>
      </w:r>
    </w:p>
    <w:p>
      <w:pPr/>
      <w:r>
        <w:rPr/>
        <w:t xml:space="preserve">Malému Tomáši Kučerovi komáří bodnutí způsobilo velký otok pravého oka, chlapec skoro nevidí. Tomáš Kučera, popíchaný chlapec: </w:t>
      </w:r>
      <w:r>
        <w:rPr>
          <w:i w:val="1"/>
          <w:iCs w:val="1"/>
        </w:rPr>
        <w:t xml:space="preserve">„Píchnul mě komár."</w:t>
      </w:r>
      <w:r>
        <w:rPr/>
        <w:t xml:space="preserve"> Janka Štolpová, babička Tomáše Kučery: </w:t>
      </w:r>
      <w:r>
        <w:rPr>
          <w:i w:val="1"/>
          <w:iCs w:val="1"/>
        </w:rPr>
        <w:t xml:space="preserve">„Od paní doktorky jsme dostali mastičku a léky, protože to je asi nějaká alergie, nebo jsou tito komáři tak jedovatí."</w:t>
      </w:r>
    </w:p>
    <w:p>
      <w:pPr/>
      <w:r>
        <w:rPr/>
        <w:t xml:space="preserve">Líhní komárů je zvláště stojatá voda v zatopených oblastech, lidé tady bez repelentu neudělají ani krok. Anketa, obyvatel Kunína: </w:t>
      </w:r>
      <w:r>
        <w:rPr>
          <w:i w:val="1"/>
          <w:iCs w:val="1"/>
        </w:rPr>
        <w:t xml:space="preserve">„Kdybychom tady přišli ráno, tak bychom tu tak klidně nestáli, to by nás ti komáři sežrali úplně. Teď svítí slunce, tak se asi někde schovali, ale hrůza, bez repelentu ven nevylezeme."</w:t>
      </w:r>
    </w:p>
    <w:p>
      <w:pPr/>
      <w:r>
        <w:rPr/>
        <w:t xml:space="preserve">Dagmar Novosadová (SNK Občané obci), starostka Kunína: </w:t>
      </w:r>
      <w:r>
        <w:rPr>
          <w:i w:val="1"/>
          <w:iCs w:val="1"/>
        </w:rPr>
        <w:t xml:space="preserve">„Invaze komárů začaly minulý týden v úterý. Ve čtvrtek jsme dostali dopis, že nejsme zařazeni do první fáze postřiku, takže jsem ráda, že se podařilo, že jsme dneska první, protože situace je skutečně neúnosná. Dokud byly repelenty, tak jsme je rozdávali, ale dneska došly, naštěstí už aplikujeme postřik a doufám, že pomůže."</w:t>
      </w:r>
    </w:p>
    <w:p>
      <w:pPr/>
      <w:r>
        <w:rPr/>
        <w:t xml:space="preserve">Průmyslový repelent se vypouští z upraveného vozidla, dosah je zhruba 30 metrů, auto tak projíždí všechny uličky v obci.</w:t>
      </w:r>
    </w:p>
    <w:p>
      <w:pPr/>
      <w:r>
        <w:rPr/>
        <w:t xml:space="preserve">Tomáš Adámek, pracovník deratizační firmy: </w:t>
      </w:r>
      <w:r>
        <w:rPr>
          <w:i w:val="1"/>
          <w:iCs w:val="1"/>
        </w:rPr>
        <w:t xml:space="preserve">„Postřik hubí pouze ty komáry, kteří lítají, to znamená dospělé jedince, nehubí larvy, což je důležité. Jedna věc je přípravek a druhá věc je vývoj komára. V době, kdy hubíme komáry jednoho stádia, tak se mezitím líhnou další, takže tady klidně můžeme být za pár dní znovu."</w:t>
      </w:r>
      <w:r>
        <w:rPr/>
        <w:t xml:space="preserve">   Dagmar Novosadová (SNK Občané obci), starostka Kunína:</w:t>
      </w:r>
      <w:r>
        <w:rPr>
          <w:i w:val="1"/>
          <w:iCs w:val="1"/>
        </w:rPr>
        <w:t xml:space="preserve"> „Odborníci slíbili, že postřik pomůže, měl by se ale opakovat, doufáme tedy, že ho zopakujeme. Nabídla jsem, že bychom další fázi postřiku zaplatili z obecních peněz, protože v současných sta miliónových škodách se dvacet tisíc určitě ztratí." </w:t>
      </w:r>
      <w:r>
        <w:rPr/>
        <w:t xml:space="preserve">   Podobný postřik aplikovala specializovaná firma také v Hladkých Životicích, Jeseníku nad Odrou a Studénce.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22/v-zatopenych-oblastech-se-likviduji-kom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2026-05-28T03:32:31+02:00</dcterms:created>
  <dcterms:modified xsi:type="dcterms:W3CDTF">2026-05-28T03:32:31+02:00</dcterms:modified>
</cp:coreProperties>
</file>

<file path=docProps/custom.xml><?xml version="1.0" encoding="utf-8"?>
<Properties xmlns="http://schemas.openxmlformats.org/officeDocument/2006/custom-properties" xmlns:vt="http://schemas.openxmlformats.org/officeDocument/2006/docPropsVTypes"/>
</file>