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festival Dokořán se blíží</w:t>
      </w:r>
    </w:p>
    <w:p>
      <w:pPr/>
      <w:r>
        <w:rPr/>
        <w:t xml:space="preserve">Multižánrový mezinárodní a letos dokonce třídenní festival Dokořán se v Karviné v areálu lodiček uskuteční již popáté. Pořádající iniciativa Dokořán slibuje přes 60 živých vystoupení kapel. Program festivalu začíná ve čtvrtek 13. srpna otevřením jediné hudební scény. Následující Pátek i sobotu se v koncertech kapel budou střídat dvě scény.</w:t>
      </w:r>
    </w:p>
    <w:p>
      <w:pPr/>
      <w:r>
        <w:rPr/>
        <w:t xml:space="preserve">Nepřetržitý provoz klubové scény bude ukončen až ve čtyři hodiny ráno. Program je obohacen také o nehudební stránku festivalu jako jsou divadla, promítání filmových snímků či besedy. Na přípravě celé akce se letos podílela stovka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10/tridenni-festival-dokoran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2026-04-11T15:53:19+02:00</dcterms:created>
  <dcterms:modified xsi:type="dcterms:W3CDTF">2026-04-11T15:53:19+02:00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