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Orlové ve druhém čtvrtletí klesla nehodovost</w:t>
      </w:r>
    </w:p>
    <w:p>
      <w:pPr/>
      <w:r>
        <w:rPr/>
        <w:t xml:space="preserve">Statistiky dopravních nehod za první polovinu tohoto roku jsou pro Orlovou a její okolí příznivé.</w:t>
      </w:r>
    </w:p>
    <w:p>
      <w:pPr/>
      <w:r>
        <w:rPr/>
        <w:t xml:space="preserve">Zlatuše Viačková, mluvčí Policie ČR Karviná: </w:t>
      </w:r>
      <w:r>
        <w:rPr>
          <w:i w:val="1"/>
          <w:iCs w:val="1"/>
        </w:rPr>
        <w:t xml:space="preserve">„Od začátku letošního roku došlo k poklesu nehodovosti. Ve srovnání s minulým rokem je to o 43 nehod méně. Mezi úseky s nejvyšší nehodovostí patří ulice Ostravská a Na Olmovci. Nepříznivý vývoj u dopravních nehod se smrtelným zraněním policisté zaznamenali na silnici první třídy mezi obcí Dolní Lutyně a Bohumín. Za první pololetí na silnici zemřel jeden člověk, šest bylo těžce zraněno a 34 lehce. Při kolizích vznikla škoda za pět milionů korun. U příčin jsme nejvyšší číslo zaznamenali u nesprávného způsobu jízdy, rychlé jízdy, nedání přednosti a vlivu alkoholu."</w:t>
      </w:r>
    </w:p>
    <w:p>
      <w:pPr/>
      <w:r>
        <w:rPr/>
        <w:t xml:space="preserve">Pokud se pak podíváme na celkovou statistiku dopravních nehod, tak největší nárůst příčiny dopravní nehody je u požití alkoholu před jízdou, a to o více než polovinu. Orlovští řidiči jsou na cestách často neukáznění. To se také projevilo v počtu obdržených trestných bodů.</w:t>
      </w:r>
    </w:p>
    <w:p>
      <w:pPr/>
      <w:r>
        <w:rPr/>
        <w:t xml:space="preserve">Zuzana Ožanová, odbor dopravy Městský úřad Orlová: </w:t>
      </w:r>
      <w:r>
        <w:rPr>
          <w:i w:val="1"/>
          <w:iCs w:val="1"/>
        </w:rPr>
        <w:t xml:space="preserve">„Během prvního pololetí tohoto roku dostalo skoro 1300 řidičů už nějaký ten bodík. Co se týče zákazu činnosti, tak v současné době má aktuálně 455 řidičů zákaz činnosti."</w:t>
      </w:r>
    </w:p>
    <w:p>
      <w:pPr/>
      <w:r>
        <w:rPr/>
        <w:t xml:space="preserve">V Orlové oproti počtu nehod narůstá počet zadržených řidičských průkazů na místě.</w:t>
      </w:r>
    </w:p>
    <w:p>
      <w:pPr/>
      <w:r>
        <w:rPr/>
        <w:t xml:space="preserve">Zuzana Ožanová, odbor dopravy Městský úřad Orlová: </w:t>
      </w:r>
      <w:r>
        <w:rPr>
          <w:i w:val="1"/>
          <w:iCs w:val="1"/>
        </w:rPr>
        <w:t xml:space="preserve">„V poslední době řešíme zvýšený počet zadržených řidičských průkazů a policie je většinou zadržuje na místě z důvodu alkoholu, ale v současné době z důvodu pozitivních zkoušek na drogy. Nejenom alkohol tedy, ale i drogy. V současné době se tedy zvýšil počet lidí, kteří jezdí pod vlivem drog."</w:t>
      </w:r>
    </w:p>
    <w:p>
      <w:pPr/>
      <w:r>
        <w:rPr/>
        <w:t xml:space="preserve">Zabaveno tak bylo přes šedesát řidičských průkazů, kdy přes dvacet jich bylo řidičům odebráno kvůli jízdě pod vlivem návykových látek. Navíc majitelé řidičských průkazů vydaných od roku 1997 do roku 2000 jsou povinni si své průkazy do konce roku 2010 vyměnit.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526/v-orlove-ve-druhem-ctvrtleti-klesla-nehodov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2026-05-23T18:35:14+02:00</dcterms:created>
  <dcterms:modified xsi:type="dcterms:W3CDTF">2026-05-23T18:35:14+02:00</dcterms:modified>
</cp:coreProperties>
</file>

<file path=docProps/custom.xml><?xml version="1.0" encoding="utf-8"?>
<Properties xmlns="http://schemas.openxmlformats.org/officeDocument/2006/custom-properties" xmlns:vt="http://schemas.openxmlformats.org/officeDocument/2006/docPropsVTypes"/>
</file>