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30.4.2014, 12:11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Stížnosti na ubytovnu Kosmos v Karviné</w:t>
      </w:r>
    </w:p>
    <w:p>
      <w:pPr/>
      <w:r>
        <w:rPr/>
        <w:t xml:space="preserve">Ubytovna Kosmos je plná nových nepřizpůsobivých občanů, kteří dělají problémy uvnitř i v okolí. Takový byl obsah stížností, které se dostaly na radnici i a objevily se i na sociálních sítích. Provozovatel Bohuslav Rychtar ale taková nařčení popírá.</w:t>
      </w:r>
    </w:p>
    <w:p>
      <w:pPr/>
      <w:r>
        <w:rPr/>
        <w:t xml:space="preserve">Bohuslav Rychtar, provozovatel ubytovny</w:t>
      </w:r>
    </w:p>
    <w:p>
      <w:pPr/>
      <w:r>
        <w:rPr/>
        <w:t xml:space="preserve">V současné době je zde ubytováno necelých 400 osob. Dosavadní kontroly ale žádné problémy neodhalily.</w:t>
      </w:r>
    </w:p>
    <w:p>
      <w:pPr/>
      <w:r>
        <w:rPr/>
        <w:t xml:space="preserve">Tomáš Hanzel, primátor</w:t>
      </w:r>
    </w:p>
    <w:p>
      <w:pPr/>
      <w:r>
        <w:rPr/>
        <w:t xml:space="preserve">Bohuslav Rychtar provozuje Kosmos od loňského října. V té době začala také spolupráce mezi vlastníkem, což je společnost RPG, provozovatelem a policií.</w:t>
      </w:r>
    </w:p>
    <w:p>
      <w:pPr/>
      <w:r>
        <w:rPr/>
        <w:t xml:space="preserve">Petr Handl, ředitel vnějších vztahů RPG</w:t>
      </w:r>
    </w:p>
    <w:p>
      <w:pPr/>
      <w:r>
        <w:rPr/>
        <w:t xml:space="preserve">Bohuslav Rychtar, provozovatel ubytovny</w:t>
      </w:r>
    </w:p>
    <w:p>
      <w:pPr/>
      <w:r>
        <w:rPr/>
        <w:t xml:space="preserve">Pokud se před ubytovnou strhne rvačka nebo je narušen veřejný pořádek opilými lidmi, nemusí to znamenat, že jde o ubytované.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5775/stiznosti-na-ubytovnu-kosmos-v-karvin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2026-06-22T10:30:35+02:00</dcterms:created>
  <dcterms:modified xsi:type="dcterms:W3CDTF">2026-06-22T10:30:35+02:00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