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2.5.2014,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Druhý ročník 1májového fotoletu dopadl skvěle</w:t>
      </w:r>
    </w:p>
    <w:p>
      <w:pPr/>
      <w:r>
        <w:rPr/>
        <w:t xml:space="preserve">Formace třicítky malých letadel je k vidění jen jednou za rok, a to právě na 1. Májovém fotoletu. Letos pořadatelé zvolili trasu Mošnov-Hrabyně-Šenov-Olešná-Hukvaldy a Štramberk.</w:t>
      </w:r>
    </w:p>
    <w:p>
      <w:pPr/>
      <w:r>
        <w:rPr/>
        <w:t xml:space="preserve">Miloslav Kašík, pilot</w:t>
      </w:r>
    </w:p>
    <w:p>
      <w:pPr/>
      <w:r>
        <w:rPr/>
        <w:t xml:space="preserve">Jaroslav Klouda, pilot</w:t>
      </w:r>
    </w:p>
    <w:p>
      <w:pPr/>
      <w:r>
        <w:rPr/>
        <w:t xml:space="preserve">Pohled na MS kraji z kabiny letadla si dopřály i desítky návštěvníků akce.</w:t>
      </w:r>
    </w:p>
    <w:p>
      <w:pPr/>
      <w:r>
        <w:rPr/>
        <w:t xml:space="preserve">anketa: návštěvníci akce</w:t>
      </w:r>
    </w:p>
    <w:p>
      <w:pPr/>
      <w:r>
        <w:rPr/>
        <w:t xml:space="preserve">Doslova tahákem akce se stala replika historického letadla, se kterým bratři Wrightové v prosinci 1903 změnili svět.</w:t>
      </w:r>
    </w:p>
    <w:p>
      <w:pPr/>
      <w:r>
        <w:rPr/>
        <w:t xml:space="preserve">Petr Mára, pilot a stavitel historického letounu</w:t>
      </w:r>
    </w:p>
    <w:p>
      <w:pPr/>
      <w:r>
        <w:rPr/>
        <w:t xml:space="preserve">Stovky návštěvníků obdivovaly také stroj Tatra 101, který drží 5 světových rekordů.</w:t>
      </w:r>
    </w:p>
    <w:p>
      <w:pPr/>
      <w:r>
        <w:rPr/>
        <w:t xml:space="preserve">Jiří Sklenář, letecký inženýr a majitel letounu</w:t>
      </w:r>
    </w:p>
    <w:p>
      <w:pPr/>
      <w:r>
        <w:rPr/>
        <w:t xml:space="preserve">Nebe je naše moře – s tímto heslem se účastníci už třetího ročníku prvomájového fotoletu sejdou i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5786/druhy-rocnik-1majoveho-fotoletu-dopadl-skv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2026-04-21T02:55:53+02:00</dcterms:created>
  <dcterms:modified xsi:type="dcterms:W3CDTF">2026-04-21T02:55:53+02:00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